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водоснабжения в Новопокровском сельском поселении являются водозаборные скважины и колодцы. </w:t>
      </w:r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C62BEE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Новопокровского </w:t>
      </w:r>
      <w:r w:rsidRPr="00C62BEE">
        <w:rPr>
          <w:rFonts w:ascii="Times New Roman" w:hAnsi="Times New Roman"/>
          <w:sz w:val="28"/>
          <w:szCs w:val="28"/>
        </w:rPr>
        <w:t>сельского поселения эксплуатиру</w:t>
      </w:r>
      <w:r>
        <w:rPr>
          <w:rFonts w:ascii="Times New Roman" w:hAnsi="Times New Roman"/>
          <w:sz w:val="28"/>
          <w:szCs w:val="28"/>
        </w:rPr>
        <w:t>е</w:t>
      </w:r>
      <w:r w:rsidRPr="00C62BEE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шесть водоразборных скважин. </w:t>
      </w:r>
      <w:proofErr w:type="gramStart"/>
      <w:r w:rsidRPr="00C62BEE">
        <w:rPr>
          <w:rFonts w:ascii="Times New Roman" w:hAnsi="Times New Roman"/>
          <w:sz w:val="28"/>
          <w:szCs w:val="28"/>
        </w:rPr>
        <w:t>Водозаборн</w:t>
      </w:r>
      <w:r>
        <w:rPr>
          <w:rFonts w:ascii="Times New Roman" w:hAnsi="Times New Roman"/>
          <w:sz w:val="28"/>
          <w:szCs w:val="28"/>
        </w:rPr>
        <w:t>ые</w:t>
      </w:r>
      <w:r w:rsidRPr="00C62BEE">
        <w:rPr>
          <w:rFonts w:ascii="Times New Roman" w:hAnsi="Times New Roman"/>
          <w:sz w:val="28"/>
          <w:szCs w:val="28"/>
        </w:rPr>
        <w:t xml:space="preserve"> скважин</w:t>
      </w:r>
      <w:r>
        <w:rPr>
          <w:rFonts w:ascii="Times New Roman" w:hAnsi="Times New Roman"/>
          <w:sz w:val="28"/>
          <w:szCs w:val="28"/>
        </w:rPr>
        <w:t>ы</w:t>
      </w:r>
      <w:r w:rsidRPr="00C62BEE">
        <w:rPr>
          <w:rFonts w:ascii="Times New Roman" w:hAnsi="Times New Roman"/>
          <w:sz w:val="28"/>
          <w:szCs w:val="28"/>
        </w:rPr>
        <w:t xml:space="preserve"> наход</w:t>
      </w:r>
      <w:r>
        <w:rPr>
          <w:rFonts w:ascii="Times New Roman" w:hAnsi="Times New Roman"/>
          <w:sz w:val="28"/>
          <w:szCs w:val="28"/>
        </w:rPr>
        <w:t>я</w:t>
      </w:r>
      <w:r w:rsidRPr="00C62BEE">
        <w:rPr>
          <w:rFonts w:ascii="Times New Roman" w:hAnsi="Times New Roman"/>
          <w:sz w:val="28"/>
          <w:szCs w:val="28"/>
        </w:rPr>
        <w:t xml:space="preserve">тся в с. </w:t>
      </w:r>
      <w:r>
        <w:rPr>
          <w:rFonts w:ascii="Times New Roman" w:hAnsi="Times New Roman"/>
          <w:sz w:val="28"/>
          <w:szCs w:val="28"/>
        </w:rPr>
        <w:t>Новопокровка, д. Саратово и д. Богданово.</w:t>
      </w:r>
      <w:proofErr w:type="gramEnd"/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Новопокровка расположены три скважины. Скважина (№160000008), расположенная около МТМ, введена в эксплуатацию в 1993г, глубина скважины </w:t>
      </w:r>
      <w:smartTag w:uri="urn:schemas-microsoft-com:office:smarttags" w:element="metricconverter">
        <w:smartTagPr>
          <w:attr w:name="ProductID" w:val="165 метров"/>
        </w:smartTagPr>
        <w:r>
          <w:rPr>
            <w:rFonts w:ascii="Times New Roman" w:hAnsi="Times New Roman"/>
            <w:sz w:val="28"/>
            <w:szCs w:val="28"/>
          </w:rPr>
          <w:t>165 метров</w:t>
        </w:r>
      </w:smartTag>
      <w:r>
        <w:rPr>
          <w:rFonts w:ascii="Times New Roman" w:hAnsi="Times New Roman"/>
          <w:sz w:val="28"/>
          <w:szCs w:val="28"/>
        </w:rPr>
        <w:t xml:space="preserve">. Вблизи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Новопокровка</w:t>
      </w:r>
      <w:proofErr w:type="gramEnd"/>
      <w:r>
        <w:rPr>
          <w:rFonts w:ascii="Times New Roman" w:hAnsi="Times New Roman"/>
          <w:sz w:val="28"/>
          <w:szCs w:val="28"/>
        </w:rPr>
        <w:t xml:space="preserve"> (за профилем) расположена скважина (№160000009), введенная в эксплуатацию в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hAnsi="Times New Roman"/>
            <w:sz w:val="28"/>
            <w:szCs w:val="28"/>
          </w:rPr>
          <w:t>1993 г</w:t>
        </w:r>
      </w:smartTag>
      <w:r>
        <w:rPr>
          <w:rFonts w:ascii="Times New Roman" w:hAnsi="Times New Roman"/>
          <w:sz w:val="28"/>
          <w:szCs w:val="28"/>
        </w:rPr>
        <w:t xml:space="preserve">, глубина ее </w:t>
      </w:r>
      <w:smartTag w:uri="urn:schemas-microsoft-com:office:smarttags" w:element="metricconverter">
        <w:smartTagPr>
          <w:attr w:name="ProductID" w:val="165 метров"/>
        </w:smartTagPr>
        <w:r>
          <w:rPr>
            <w:rFonts w:ascii="Times New Roman" w:hAnsi="Times New Roman"/>
            <w:sz w:val="28"/>
            <w:szCs w:val="28"/>
          </w:rPr>
          <w:t>165 метров</w:t>
        </w:r>
      </w:smartTag>
      <w:r>
        <w:rPr>
          <w:rFonts w:ascii="Times New Roman" w:hAnsi="Times New Roman"/>
          <w:sz w:val="28"/>
          <w:szCs w:val="28"/>
        </w:rPr>
        <w:t xml:space="preserve">. Еще одна скважина расположена в конце ул. Степная (№160000006), глубина </w:t>
      </w:r>
      <w:smartTag w:uri="urn:schemas-microsoft-com:office:smarttags" w:element="metricconverter">
        <w:smartTagPr>
          <w:attr w:name="ProductID" w:val="150 метров"/>
        </w:smartTagPr>
        <w:r>
          <w:rPr>
            <w:rFonts w:ascii="Times New Roman" w:hAnsi="Times New Roman"/>
            <w:sz w:val="28"/>
            <w:szCs w:val="28"/>
          </w:rPr>
          <w:t>150 метров</w:t>
        </w:r>
      </w:smartTag>
      <w:r>
        <w:rPr>
          <w:rFonts w:ascii="Times New Roman" w:hAnsi="Times New Roman"/>
          <w:sz w:val="28"/>
          <w:szCs w:val="28"/>
        </w:rPr>
        <w:t xml:space="preserve">, введена в эксплуатацию в 1990 году. </w:t>
      </w:r>
      <w:r w:rsidRPr="00C62BEE">
        <w:rPr>
          <w:rFonts w:ascii="Times New Roman" w:hAnsi="Times New Roman"/>
          <w:sz w:val="28"/>
          <w:szCs w:val="28"/>
        </w:rPr>
        <w:t>В скважин</w:t>
      </w:r>
      <w:r>
        <w:rPr>
          <w:rFonts w:ascii="Times New Roman" w:hAnsi="Times New Roman"/>
          <w:sz w:val="28"/>
          <w:szCs w:val="28"/>
        </w:rPr>
        <w:t>ах</w:t>
      </w:r>
      <w:r w:rsidRPr="00C62BEE">
        <w:rPr>
          <w:rFonts w:ascii="Times New Roman" w:hAnsi="Times New Roman"/>
          <w:sz w:val="28"/>
          <w:szCs w:val="28"/>
        </w:rPr>
        <w:t xml:space="preserve"> установлен</w:t>
      </w:r>
      <w:r w:rsidRPr="008234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электропогружной насос марки ЭЦВ-</w:t>
      </w:r>
      <w:r w:rsidRPr="00C62BE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-6,5-85. Управление насосом</w:t>
      </w:r>
      <w:r w:rsidRPr="00C62BEE">
        <w:rPr>
          <w:rFonts w:ascii="Times New Roman" w:hAnsi="Times New Roman"/>
          <w:sz w:val="28"/>
          <w:szCs w:val="28"/>
        </w:rPr>
        <w:t xml:space="preserve"> осуществляется в ручном режиме. </w:t>
      </w:r>
      <w:proofErr w:type="gramStart"/>
      <w:r w:rsidRPr="006C3060">
        <w:rPr>
          <w:rFonts w:ascii="Times New Roman" w:hAnsi="Times New Roman"/>
          <w:sz w:val="28"/>
          <w:szCs w:val="28"/>
        </w:rPr>
        <w:t>В</w:t>
      </w:r>
      <w:proofErr w:type="gramEnd"/>
      <w:r w:rsidRPr="006C30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C3060">
        <w:rPr>
          <w:rFonts w:ascii="Times New Roman" w:hAnsi="Times New Roman"/>
          <w:sz w:val="28"/>
          <w:szCs w:val="28"/>
        </w:rPr>
        <w:t>с</w:t>
      </w:r>
      <w:proofErr w:type="gramEnd"/>
      <w:r w:rsidRPr="006C306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Новопокровка источником водоснабжения также являются колодцы:</w:t>
      </w:r>
      <w:r w:rsidRPr="006C30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восемь</w:t>
      </w:r>
      <w:r w:rsidRPr="006C3060">
        <w:rPr>
          <w:rFonts w:ascii="Times New Roman" w:hAnsi="Times New Roman"/>
          <w:sz w:val="28"/>
          <w:szCs w:val="28"/>
        </w:rPr>
        <w:t xml:space="preserve"> общественных и </w:t>
      </w:r>
      <w:r>
        <w:rPr>
          <w:rFonts w:ascii="Times New Roman" w:hAnsi="Times New Roman"/>
          <w:sz w:val="28"/>
          <w:szCs w:val="28"/>
        </w:rPr>
        <w:t>39</w:t>
      </w:r>
      <w:r w:rsidRPr="006C3060">
        <w:rPr>
          <w:rFonts w:ascii="Times New Roman" w:hAnsi="Times New Roman"/>
          <w:sz w:val="28"/>
          <w:szCs w:val="28"/>
        </w:rPr>
        <w:t xml:space="preserve"> личных колодцев. </w:t>
      </w:r>
    </w:p>
    <w:p w:rsidR="00233604" w:rsidRDefault="00233604" w:rsidP="00233604">
      <w:pPr>
        <w:pStyle w:val="a3"/>
        <w:spacing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62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д. Саратово скважина (№160000010) расположена по ул. Центральная. Скважина введена в эксплуатацию в 2005 году. </w:t>
      </w:r>
      <w:r w:rsidRPr="00C62BEE">
        <w:rPr>
          <w:rFonts w:ascii="Times New Roman" w:hAnsi="Times New Roman"/>
          <w:sz w:val="28"/>
          <w:szCs w:val="28"/>
        </w:rPr>
        <w:t>Глубина скважин</w:t>
      </w:r>
      <w:r>
        <w:rPr>
          <w:rFonts w:ascii="Times New Roman" w:hAnsi="Times New Roman"/>
          <w:sz w:val="28"/>
          <w:szCs w:val="28"/>
        </w:rPr>
        <w:t xml:space="preserve">ы </w:t>
      </w:r>
      <w:smartTag w:uri="urn:schemas-microsoft-com:office:smarttags" w:element="metricconverter">
        <w:smartTagPr>
          <w:attr w:name="ProductID" w:val="150 метров"/>
        </w:smartTagPr>
        <w:r>
          <w:rPr>
            <w:rFonts w:ascii="Times New Roman" w:hAnsi="Times New Roman"/>
            <w:sz w:val="28"/>
            <w:szCs w:val="28"/>
          </w:rPr>
          <w:t>150</w:t>
        </w:r>
        <w:r w:rsidRPr="00C62BEE">
          <w:rPr>
            <w:rFonts w:ascii="Times New Roman" w:hAnsi="Times New Roman"/>
            <w:sz w:val="28"/>
            <w:szCs w:val="28"/>
          </w:rPr>
          <w:t xml:space="preserve"> метров</w:t>
        </w:r>
      </w:smartTag>
      <w:r w:rsidRPr="00C62BEE">
        <w:rPr>
          <w:rFonts w:ascii="Times New Roman" w:hAnsi="Times New Roman"/>
          <w:sz w:val="28"/>
          <w:szCs w:val="28"/>
        </w:rPr>
        <w:t>. В скважин</w:t>
      </w:r>
      <w:r>
        <w:rPr>
          <w:rFonts w:ascii="Times New Roman" w:hAnsi="Times New Roman"/>
          <w:sz w:val="28"/>
          <w:szCs w:val="28"/>
        </w:rPr>
        <w:t>е</w:t>
      </w:r>
      <w:r w:rsidRPr="00C62BEE">
        <w:rPr>
          <w:rFonts w:ascii="Times New Roman" w:hAnsi="Times New Roman"/>
          <w:sz w:val="28"/>
          <w:szCs w:val="28"/>
        </w:rPr>
        <w:t xml:space="preserve"> установлен</w:t>
      </w:r>
      <w:r w:rsidRPr="008234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электропогружной насос марки ЭЦВ-</w:t>
      </w:r>
      <w:r w:rsidRPr="00C62BE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-6,5-105. Управление насосом</w:t>
      </w:r>
      <w:r w:rsidRPr="00C62BEE">
        <w:rPr>
          <w:rFonts w:ascii="Times New Roman" w:hAnsi="Times New Roman"/>
          <w:sz w:val="28"/>
          <w:szCs w:val="28"/>
        </w:rPr>
        <w:t xml:space="preserve"> осуществляется в ручном режиме.</w:t>
      </w:r>
    </w:p>
    <w:p w:rsidR="00233604" w:rsidRDefault="00233604" w:rsidP="00233604">
      <w:pPr>
        <w:pStyle w:val="a3"/>
        <w:spacing w:before="0"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д. Богданово расположены две скважины.</w:t>
      </w:r>
      <w:r w:rsidRPr="00C62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Скважина (№160000007) расположена по адресу ул. Новая. Скважина введена в эксплуатацию в 1982 году. Глубина скважины 165 метров. Скважина (№160000050), которая находится в конце ул. Центральная, построена в 2008 году. Глубина скважины </w:t>
      </w:r>
      <w:smartTag w:uri="urn:schemas-microsoft-com:office:smarttags" w:element="metricconverter">
        <w:smartTagPr>
          <w:attr w:name="ProductID" w:val="120 метров"/>
        </w:smartTagPr>
        <w:r>
          <w:rPr>
            <w:rFonts w:ascii="Times New Roman" w:hAnsi="Times New Roman"/>
            <w:sz w:val="28"/>
            <w:szCs w:val="28"/>
          </w:rPr>
          <w:t>120 метров</w:t>
        </w:r>
      </w:smartTag>
      <w:r>
        <w:rPr>
          <w:rFonts w:ascii="Times New Roman" w:hAnsi="Times New Roman"/>
          <w:sz w:val="28"/>
          <w:szCs w:val="28"/>
        </w:rPr>
        <w:t>. В скважине установлен электропогружной насос ЭЦВ-</w:t>
      </w:r>
      <w:r w:rsidRPr="00C62BE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-6,5-85. Управление насосом осуществляется в ручном режиме.</w:t>
      </w:r>
    </w:p>
    <w:p w:rsidR="006E3121" w:rsidRDefault="006E3121"/>
    <w:sectPr w:rsidR="006E3121" w:rsidSect="006E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3604"/>
    <w:rsid w:val="001B63C5"/>
    <w:rsid w:val="00233604"/>
    <w:rsid w:val="006E3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link w:val="a4"/>
    <w:rsid w:val="00233604"/>
    <w:pPr>
      <w:spacing w:before="120" w:after="60" w:line="240" w:lineRule="auto"/>
      <w:ind w:firstLine="567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4">
    <w:name w:val="Абзац Знак"/>
    <w:link w:val="a3"/>
    <w:rsid w:val="00233604"/>
    <w:rPr>
      <w:rFonts w:ascii="Calibri" w:eastAsia="Calibri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2</cp:revision>
  <dcterms:created xsi:type="dcterms:W3CDTF">2025-05-28T09:36:00Z</dcterms:created>
  <dcterms:modified xsi:type="dcterms:W3CDTF">2025-05-28T09:36:00Z</dcterms:modified>
</cp:coreProperties>
</file>