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929" w:rsidRPr="009A3929" w:rsidRDefault="009A3929" w:rsidP="009A39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A3929">
        <w:rPr>
          <w:rFonts w:ascii="Times New Roman" w:hAnsi="Times New Roman" w:cs="Times New Roman"/>
          <w:sz w:val="28"/>
          <w:szCs w:val="28"/>
        </w:rPr>
        <w:t>СОВЕТ  НОВОПОКРОВСКОГО СЕЛЬСКОГО ПОСЕЛЕНИЯ</w:t>
      </w:r>
    </w:p>
    <w:p w:rsidR="009A3929" w:rsidRPr="009A3929" w:rsidRDefault="009A3929" w:rsidP="009A39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A3929">
        <w:rPr>
          <w:rFonts w:ascii="Times New Roman" w:hAnsi="Times New Roman" w:cs="Times New Roman"/>
          <w:sz w:val="28"/>
          <w:szCs w:val="28"/>
        </w:rPr>
        <w:t>ГОРЬКОВСКОГО МУНИЦИПАЛЬНОГО РАЙОНА  ОМСКОЙ ОБЛАСТИ</w:t>
      </w:r>
    </w:p>
    <w:p w:rsidR="009A3929" w:rsidRPr="009A3929" w:rsidRDefault="009A3929" w:rsidP="009A39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929" w:rsidRPr="009A3929" w:rsidRDefault="009A3929" w:rsidP="009A39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A392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A3929">
        <w:rPr>
          <w:rFonts w:ascii="Times New Roman" w:hAnsi="Times New Roman" w:cs="Times New Roman"/>
          <w:sz w:val="28"/>
          <w:szCs w:val="28"/>
        </w:rPr>
        <w:t xml:space="preserve">  сессия  4 Созыва</w:t>
      </w:r>
    </w:p>
    <w:p w:rsidR="009A3929" w:rsidRPr="009A3929" w:rsidRDefault="009A3929" w:rsidP="009A39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929" w:rsidRPr="009A3929" w:rsidRDefault="009A3929" w:rsidP="009A39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A392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3929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A3929" w:rsidRPr="009A3929" w:rsidRDefault="009A3929" w:rsidP="009A39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3929" w:rsidRPr="009A3929" w:rsidRDefault="009A3929" w:rsidP="009A3929">
      <w:pPr>
        <w:pStyle w:val="a3"/>
        <w:rPr>
          <w:rFonts w:ascii="Times New Roman" w:hAnsi="Times New Roman" w:cs="Times New Roman"/>
          <w:sz w:val="28"/>
          <w:szCs w:val="28"/>
        </w:rPr>
      </w:pPr>
      <w:r w:rsidRPr="009A3929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A392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A3929">
        <w:rPr>
          <w:rFonts w:ascii="Times New Roman" w:hAnsi="Times New Roman" w:cs="Times New Roman"/>
          <w:sz w:val="28"/>
          <w:szCs w:val="28"/>
        </w:rPr>
        <w:t>.2023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9A39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9A3929" w:rsidRPr="009A3929" w:rsidRDefault="009A3929" w:rsidP="009A39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A392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A3929">
        <w:rPr>
          <w:rFonts w:ascii="Times New Roman" w:hAnsi="Times New Roman" w:cs="Times New Roman"/>
          <w:sz w:val="28"/>
          <w:szCs w:val="28"/>
        </w:rPr>
        <w:t>. Новопокровка</w:t>
      </w:r>
    </w:p>
    <w:p w:rsidR="009A3929" w:rsidRDefault="009A3929" w:rsidP="000F4A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3929" w:rsidRDefault="009A3929" w:rsidP="000F4A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3929" w:rsidRDefault="009A3929" w:rsidP="009A39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C72" w:rsidRDefault="007F6597" w:rsidP="009A39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B4225">
        <w:rPr>
          <w:rFonts w:ascii="Times New Roman" w:hAnsi="Times New Roman" w:cs="Times New Roman"/>
          <w:sz w:val="28"/>
          <w:szCs w:val="28"/>
        </w:rPr>
        <w:t xml:space="preserve"> передаче </w:t>
      </w:r>
      <w:r w:rsidR="009A3929">
        <w:rPr>
          <w:rFonts w:ascii="Times New Roman" w:hAnsi="Times New Roman" w:cs="Times New Roman"/>
          <w:sz w:val="28"/>
          <w:szCs w:val="28"/>
        </w:rPr>
        <w:t xml:space="preserve">Новопокровским </w:t>
      </w:r>
      <w:r w:rsidR="009E46D9">
        <w:rPr>
          <w:rFonts w:ascii="Times New Roman" w:hAnsi="Times New Roman" w:cs="Times New Roman"/>
          <w:sz w:val="28"/>
          <w:szCs w:val="28"/>
        </w:rPr>
        <w:t>сельским поселени</w:t>
      </w:r>
      <w:r w:rsidR="00ED3E79">
        <w:rPr>
          <w:rFonts w:ascii="Times New Roman" w:hAnsi="Times New Roman" w:cs="Times New Roman"/>
          <w:sz w:val="28"/>
          <w:szCs w:val="28"/>
        </w:rPr>
        <w:t>е</w:t>
      </w:r>
      <w:r w:rsidR="009E46D9">
        <w:rPr>
          <w:rFonts w:ascii="Times New Roman" w:hAnsi="Times New Roman" w:cs="Times New Roman"/>
          <w:sz w:val="28"/>
          <w:szCs w:val="28"/>
        </w:rPr>
        <w:t>м</w:t>
      </w:r>
    </w:p>
    <w:p w:rsidR="000F4A8A" w:rsidRPr="009E46D9" w:rsidRDefault="009E46D9" w:rsidP="009A39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Омской области  Горьковскому муниципальному району Омской области </w:t>
      </w:r>
      <w:r w:rsidR="001B4225">
        <w:rPr>
          <w:rFonts w:ascii="Times New Roman" w:hAnsi="Times New Roman" w:cs="Times New Roman"/>
          <w:sz w:val="28"/>
          <w:szCs w:val="28"/>
        </w:rPr>
        <w:t>части полномочий</w:t>
      </w:r>
    </w:p>
    <w:p w:rsidR="001B4225" w:rsidRPr="00D82AD4" w:rsidRDefault="001B4225" w:rsidP="009A39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решению вопросов местного значения</w:t>
      </w:r>
    </w:p>
    <w:p w:rsidR="000F4A8A" w:rsidRPr="00D82AD4" w:rsidRDefault="000F4A8A" w:rsidP="000F4A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225" w:rsidRDefault="001B4225" w:rsidP="000F4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нормами Федерального закона от 06.10.2003</w:t>
      </w:r>
      <w:r w:rsidR="00D82AD4" w:rsidRPr="00D82AD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руководствуясь Уставом</w:t>
      </w:r>
      <w:r w:rsidR="009A3929">
        <w:rPr>
          <w:rFonts w:ascii="Times New Roman" w:hAnsi="Times New Roman" w:cs="Times New Roman"/>
          <w:sz w:val="28"/>
          <w:szCs w:val="28"/>
        </w:rPr>
        <w:t xml:space="preserve"> Новопокровского  </w:t>
      </w:r>
      <w:r w:rsidR="00ED3E7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Горьковского муниципального района</w:t>
      </w:r>
      <w:r w:rsidR="00D82AD4" w:rsidRPr="00D82AD4">
        <w:rPr>
          <w:rFonts w:ascii="Times New Roman" w:hAnsi="Times New Roman" w:cs="Times New Roman"/>
          <w:sz w:val="28"/>
          <w:szCs w:val="28"/>
        </w:rPr>
        <w:t xml:space="preserve"> </w:t>
      </w:r>
      <w:r w:rsidR="00D82AD4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>, Совет</w:t>
      </w:r>
      <w:r w:rsidR="009A3929" w:rsidRPr="009A3929">
        <w:rPr>
          <w:rFonts w:ascii="Times New Roman" w:hAnsi="Times New Roman" w:cs="Times New Roman"/>
          <w:sz w:val="28"/>
          <w:szCs w:val="28"/>
        </w:rPr>
        <w:t xml:space="preserve"> </w:t>
      </w:r>
      <w:r w:rsidR="009A3929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ED3E79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 решил:</w:t>
      </w:r>
    </w:p>
    <w:p w:rsidR="001B4225" w:rsidRDefault="001B4225" w:rsidP="001B42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031">
        <w:rPr>
          <w:rFonts w:ascii="Times New Roman" w:hAnsi="Times New Roman" w:cs="Times New Roman"/>
          <w:sz w:val="28"/>
          <w:szCs w:val="28"/>
        </w:rPr>
        <w:t xml:space="preserve">1. </w:t>
      </w:r>
      <w:r w:rsidR="009A3929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ED3E79">
        <w:rPr>
          <w:rFonts w:ascii="Times New Roman" w:hAnsi="Times New Roman" w:cs="Times New Roman"/>
          <w:sz w:val="28"/>
          <w:szCs w:val="28"/>
        </w:rPr>
        <w:t>сельскому поселению Горьковского муниципального района</w:t>
      </w:r>
      <w:r w:rsidR="00ED3E79" w:rsidRPr="00D82AD4">
        <w:rPr>
          <w:rFonts w:ascii="Times New Roman" w:hAnsi="Times New Roman" w:cs="Times New Roman"/>
          <w:sz w:val="28"/>
          <w:szCs w:val="28"/>
        </w:rPr>
        <w:t xml:space="preserve"> </w:t>
      </w:r>
      <w:r w:rsidR="00ED3E79">
        <w:rPr>
          <w:rFonts w:ascii="Times New Roman" w:hAnsi="Times New Roman" w:cs="Times New Roman"/>
          <w:sz w:val="28"/>
          <w:szCs w:val="28"/>
        </w:rPr>
        <w:t>Омской области</w:t>
      </w:r>
      <w:r w:rsidR="00D82AD4">
        <w:rPr>
          <w:rFonts w:ascii="Times New Roman" w:hAnsi="Times New Roman" w:cs="Times New Roman"/>
          <w:sz w:val="28"/>
          <w:szCs w:val="28"/>
        </w:rPr>
        <w:t xml:space="preserve"> п</w:t>
      </w:r>
      <w:r w:rsidR="00ED3E79">
        <w:rPr>
          <w:rFonts w:ascii="Times New Roman" w:hAnsi="Times New Roman" w:cs="Times New Roman"/>
          <w:sz w:val="28"/>
          <w:szCs w:val="28"/>
        </w:rPr>
        <w:t>ередать</w:t>
      </w:r>
      <w:r w:rsidRPr="00A02031">
        <w:rPr>
          <w:rFonts w:ascii="Times New Roman" w:hAnsi="Times New Roman" w:cs="Times New Roman"/>
          <w:sz w:val="28"/>
          <w:szCs w:val="28"/>
        </w:rPr>
        <w:t xml:space="preserve"> </w:t>
      </w:r>
      <w:r w:rsidR="00A31007">
        <w:rPr>
          <w:rFonts w:ascii="Times New Roman" w:hAnsi="Times New Roman" w:cs="Times New Roman"/>
          <w:sz w:val="28"/>
          <w:szCs w:val="28"/>
        </w:rPr>
        <w:t xml:space="preserve">согласно Перечню </w:t>
      </w:r>
      <w:r w:rsidR="00D82AD4">
        <w:rPr>
          <w:rFonts w:ascii="Times New Roman" w:hAnsi="Times New Roman" w:cs="Times New Roman"/>
          <w:sz w:val="28"/>
          <w:szCs w:val="28"/>
        </w:rPr>
        <w:t>с 1 мая 2023 года</w:t>
      </w:r>
      <w:r w:rsidR="00D82AD4" w:rsidRPr="00A02031">
        <w:rPr>
          <w:rFonts w:ascii="Times New Roman" w:hAnsi="Times New Roman" w:cs="Times New Roman"/>
          <w:sz w:val="28"/>
          <w:szCs w:val="28"/>
        </w:rPr>
        <w:t xml:space="preserve"> </w:t>
      </w:r>
      <w:r w:rsidRPr="00A02031">
        <w:rPr>
          <w:rFonts w:ascii="Times New Roman" w:hAnsi="Times New Roman" w:cs="Times New Roman"/>
          <w:sz w:val="28"/>
          <w:szCs w:val="28"/>
        </w:rPr>
        <w:t>часть полномочий</w:t>
      </w:r>
      <w:r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Pr="00A02031">
        <w:rPr>
          <w:rFonts w:ascii="Times New Roman" w:hAnsi="Times New Roman" w:cs="Times New Roman"/>
          <w:sz w:val="28"/>
          <w:szCs w:val="28"/>
        </w:rPr>
        <w:t xml:space="preserve"> </w:t>
      </w:r>
      <w:r w:rsidR="00ED3E79" w:rsidRPr="00A02031">
        <w:rPr>
          <w:rFonts w:ascii="Times New Roman" w:hAnsi="Times New Roman" w:cs="Times New Roman"/>
          <w:sz w:val="28"/>
          <w:szCs w:val="28"/>
        </w:rPr>
        <w:t>Горь</w:t>
      </w:r>
      <w:r w:rsidR="00ED3E79">
        <w:rPr>
          <w:rFonts w:ascii="Times New Roman" w:hAnsi="Times New Roman" w:cs="Times New Roman"/>
          <w:sz w:val="28"/>
          <w:szCs w:val="28"/>
        </w:rPr>
        <w:t>ковскому муниципальному району Омской области</w:t>
      </w:r>
      <w:r>
        <w:rPr>
          <w:rFonts w:ascii="Times New Roman" w:hAnsi="Times New Roman" w:cs="Times New Roman"/>
          <w:sz w:val="28"/>
          <w:szCs w:val="28"/>
        </w:rPr>
        <w:t>, в соответствии с приложением № 1 к настоящему решению.</w:t>
      </w:r>
    </w:p>
    <w:p w:rsidR="001B4225" w:rsidRDefault="001B4225" w:rsidP="001B42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соглашения о передаче части полномочий по решению вопросов местного значения </w:t>
      </w:r>
      <w:r w:rsidR="009A3929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ED3E7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Омской области Горьковскому муниципальному району Омской области в 2023 году. </w:t>
      </w:r>
    </w:p>
    <w:p w:rsidR="001B4225" w:rsidRDefault="001B4225" w:rsidP="001B42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Утвердить размеры межбюджетных трансфертов передаваемых из бюджета </w:t>
      </w:r>
      <w:r w:rsidR="009A3929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ED3E7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 бюджету Горьковского муниципального района в 2023 году на исполнение передаваемых полномочий, согласно приложению № 2 к настоящему решению.</w:t>
      </w:r>
    </w:p>
    <w:p w:rsidR="001B4225" w:rsidRDefault="001B4225" w:rsidP="001B42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020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203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1B4225" w:rsidRDefault="001B4225" w:rsidP="001B42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007" w:rsidRDefault="00A31007" w:rsidP="001B42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3929" w:rsidRDefault="001B4225" w:rsidP="007366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A3929" w:rsidRPr="009A3929">
        <w:rPr>
          <w:rFonts w:ascii="Times New Roman" w:hAnsi="Times New Roman" w:cs="Times New Roman"/>
          <w:sz w:val="28"/>
          <w:szCs w:val="28"/>
        </w:rPr>
        <w:t xml:space="preserve"> </w:t>
      </w:r>
      <w:r w:rsidR="009A3929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6A3" w:rsidRDefault="00736607" w:rsidP="00736607">
      <w:pPr>
        <w:pStyle w:val="a3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1B422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9A3929">
        <w:rPr>
          <w:rFonts w:ascii="Times New Roman" w:hAnsi="Times New Roman" w:cs="Times New Roman"/>
          <w:sz w:val="28"/>
          <w:szCs w:val="28"/>
        </w:rPr>
        <w:t>Ю.Г. Канунников</w:t>
      </w:r>
    </w:p>
    <w:p w:rsidR="00D82AD4" w:rsidRDefault="00D82AD4"/>
    <w:p w:rsidR="00736607" w:rsidRDefault="00736607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736607" w:rsidRDefault="00736607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FC17F8" w:rsidRDefault="00FC17F8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C17F8" w:rsidRDefault="00FC17F8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 Совета</w:t>
      </w:r>
      <w:r w:rsidR="00ED3E79">
        <w:rPr>
          <w:rFonts w:ascii="Times New Roman" w:hAnsi="Times New Roman" w:cs="Times New Roman"/>
          <w:sz w:val="28"/>
          <w:szCs w:val="28"/>
        </w:rPr>
        <w:t>_</w:t>
      </w:r>
      <w:r w:rsidR="009A3929" w:rsidRPr="009A3929">
        <w:rPr>
          <w:rFonts w:ascii="Times New Roman" w:hAnsi="Times New Roman" w:cs="Times New Roman"/>
          <w:sz w:val="28"/>
          <w:szCs w:val="28"/>
        </w:rPr>
        <w:t xml:space="preserve"> </w:t>
      </w:r>
      <w:r w:rsidR="009A3929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ED3E7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FC17F8" w:rsidRDefault="00FC17F8" w:rsidP="00FC17F8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A3929">
        <w:rPr>
          <w:rFonts w:ascii="Times New Roman" w:hAnsi="Times New Roman" w:cs="Times New Roman"/>
          <w:sz w:val="28"/>
          <w:szCs w:val="28"/>
        </w:rPr>
        <w:t>19.04.2023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392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A3929">
        <w:rPr>
          <w:rFonts w:ascii="Times New Roman" w:hAnsi="Times New Roman" w:cs="Times New Roman"/>
          <w:sz w:val="28"/>
          <w:szCs w:val="28"/>
        </w:rPr>
        <w:t>1</w:t>
      </w:r>
    </w:p>
    <w:p w:rsidR="00FC17F8" w:rsidRDefault="00FC17F8" w:rsidP="00FC17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C17F8" w:rsidRDefault="00FC17F8" w:rsidP="00FC17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4225" w:rsidRPr="00FE6955" w:rsidRDefault="001B4225" w:rsidP="00FC17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6955">
        <w:rPr>
          <w:rFonts w:ascii="Times New Roman" w:hAnsi="Times New Roman" w:cs="Times New Roman"/>
          <w:sz w:val="28"/>
          <w:szCs w:val="28"/>
        </w:rPr>
        <w:t>Перечень</w:t>
      </w:r>
    </w:p>
    <w:p w:rsidR="001B4225" w:rsidRPr="00FE6955" w:rsidRDefault="00FC17F8" w:rsidP="001B42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2031">
        <w:rPr>
          <w:rFonts w:ascii="Times New Roman" w:hAnsi="Times New Roman" w:cs="Times New Roman"/>
          <w:sz w:val="28"/>
          <w:szCs w:val="28"/>
        </w:rPr>
        <w:t>полномочий</w:t>
      </w:r>
      <w:r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9A3929" w:rsidRPr="009A3929">
        <w:rPr>
          <w:rFonts w:ascii="Times New Roman" w:hAnsi="Times New Roman" w:cs="Times New Roman"/>
          <w:sz w:val="28"/>
          <w:szCs w:val="28"/>
        </w:rPr>
        <w:t xml:space="preserve"> </w:t>
      </w:r>
      <w:r w:rsidR="009A3929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A02031">
        <w:rPr>
          <w:rFonts w:ascii="Times New Roman" w:hAnsi="Times New Roman" w:cs="Times New Roman"/>
          <w:sz w:val="28"/>
          <w:szCs w:val="28"/>
        </w:rPr>
        <w:t xml:space="preserve"> </w:t>
      </w:r>
      <w:r w:rsidR="0073660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02031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225" w:rsidRPr="00FE6955">
        <w:rPr>
          <w:rFonts w:ascii="Times New Roman" w:hAnsi="Times New Roman" w:cs="Times New Roman"/>
          <w:sz w:val="28"/>
          <w:szCs w:val="28"/>
        </w:rPr>
        <w:t>передаваемых Горьковско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1B4225" w:rsidRPr="00FE6955" w:rsidRDefault="001B4225" w:rsidP="001B42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4225" w:rsidRDefault="009A3929" w:rsidP="001B42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Новопокровское </w:t>
      </w:r>
      <w:r w:rsidR="00736607">
        <w:rPr>
          <w:rFonts w:ascii="Times New Roman" w:hAnsi="Times New Roman" w:cs="Times New Roman"/>
          <w:sz w:val="28"/>
          <w:szCs w:val="28"/>
        </w:rPr>
        <w:t>сельское поселение</w:t>
      </w:r>
      <w:r w:rsidR="00736607" w:rsidRPr="00FE6955">
        <w:rPr>
          <w:rFonts w:ascii="Times New Roman" w:hAnsi="Times New Roman" w:cs="Times New Roman"/>
          <w:sz w:val="28"/>
          <w:szCs w:val="28"/>
        </w:rPr>
        <w:t xml:space="preserve"> </w:t>
      </w:r>
      <w:r w:rsidR="00FC17F8" w:rsidRPr="00FE6955"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</w:t>
      </w:r>
      <w:r w:rsidR="00FC17F8">
        <w:rPr>
          <w:rFonts w:ascii="Times New Roman" w:hAnsi="Times New Roman" w:cs="Times New Roman"/>
          <w:sz w:val="28"/>
          <w:szCs w:val="28"/>
        </w:rPr>
        <w:t xml:space="preserve"> переда</w:t>
      </w:r>
      <w:r w:rsidR="00736607">
        <w:rPr>
          <w:rFonts w:ascii="Times New Roman" w:hAnsi="Times New Roman" w:cs="Times New Roman"/>
          <w:sz w:val="28"/>
          <w:szCs w:val="28"/>
        </w:rPr>
        <w:t>ё</w:t>
      </w:r>
      <w:r w:rsidR="00FC17F8">
        <w:rPr>
          <w:rFonts w:ascii="Times New Roman" w:hAnsi="Times New Roman" w:cs="Times New Roman"/>
          <w:sz w:val="28"/>
          <w:szCs w:val="28"/>
        </w:rPr>
        <w:t>т Горьковскому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C17F8">
        <w:rPr>
          <w:rFonts w:ascii="Times New Roman" w:hAnsi="Times New Roman" w:cs="Times New Roman"/>
          <w:sz w:val="28"/>
          <w:szCs w:val="28"/>
        </w:rPr>
        <w:t>ому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17F8">
        <w:rPr>
          <w:rFonts w:ascii="Times New Roman" w:hAnsi="Times New Roman" w:cs="Times New Roman"/>
          <w:sz w:val="28"/>
          <w:szCs w:val="28"/>
        </w:rPr>
        <w:t>у</w:t>
      </w:r>
      <w:r w:rsidR="001B4225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 полномочия</w:t>
      </w:r>
      <w:r w:rsidR="001B4225">
        <w:rPr>
          <w:rFonts w:ascii="Times New Roman" w:hAnsi="Times New Roman" w:cs="Times New Roman"/>
          <w:sz w:val="28"/>
          <w:szCs w:val="28"/>
        </w:rPr>
        <w:t>,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предусмотренные ст. 14 Федерального закона от 06.10.2003</w:t>
      </w:r>
      <w:r w:rsidR="00FC17F8">
        <w:rPr>
          <w:rFonts w:ascii="Times New Roman" w:hAnsi="Times New Roman" w:cs="Times New Roman"/>
          <w:sz w:val="28"/>
          <w:szCs w:val="28"/>
        </w:rPr>
        <w:t xml:space="preserve"> года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</w:t>
      </w:r>
      <w:r w:rsidR="001B4225">
        <w:rPr>
          <w:rFonts w:ascii="Times New Roman" w:hAnsi="Times New Roman" w:cs="Times New Roman"/>
          <w:sz w:val="28"/>
          <w:szCs w:val="28"/>
        </w:rPr>
        <w:t>№ 131-ФЗ</w:t>
      </w:r>
      <w:r w:rsidR="001B4225" w:rsidRPr="00FE6955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1B4225">
        <w:rPr>
          <w:rFonts w:ascii="Times New Roman" w:hAnsi="Times New Roman" w:cs="Times New Roman"/>
          <w:sz w:val="28"/>
          <w:szCs w:val="28"/>
        </w:rPr>
        <w:t xml:space="preserve"> (далее – Федеральный закон), а именно</w:t>
      </w:r>
      <w:r w:rsidR="001B4225" w:rsidRPr="00FE6955">
        <w:rPr>
          <w:rFonts w:ascii="Times New Roman" w:hAnsi="Times New Roman" w:cs="Times New Roman"/>
          <w:sz w:val="28"/>
          <w:szCs w:val="28"/>
        </w:rPr>
        <w:t>:</w:t>
      </w:r>
    </w:p>
    <w:p w:rsidR="00657AC1" w:rsidRPr="00FC17F8" w:rsidRDefault="00657AC1" w:rsidP="00FC17F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17F8">
        <w:rPr>
          <w:rFonts w:ascii="Times New Roman" w:hAnsi="Times New Roman" w:cs="Times New Roman"/>
          <w:sz w:val="28"/>
          <w:szCs w:val="28"/>
        </w:rPr>
        <w:t>- пунктом12</w:t>
      </w:r>
      <w:r w:rsidR="001B4225" w:rsidRPr="00FC17F8">
        <w:rPr>
          <w:rFonts w:ascii="Times New Roman" w:hAnsi="Times New Roman" w:cs="Times New Roman"/>
          <w:sz w:val="28"/>
          <w:szCs w:val="28"/>
        </w:rPr>
        <w:t xml:space="preserve"> части 1 статьи 14 Федерального закона, </w:t>
      </w:r>
      <w:r w:rsidRPr="00FC17F8">
        <w:rPr>
          <w:rFonts w:ascii="Times New Roman" w:hAnsi="Times New Roman" w:cs="Times New Roman"/>
          <w:sz w:val="28"/>
          <w:szCs w:val="28"/>
        </w:rPr>
        <w:t xml:space="preserve"> создание условий для организации досуга и обеспечения жителей поселения услугами</w:t>
      </w:r>
      <w:r w:rsidR="00FC17F8">
        <w:rPr>
          <w:rFonts w:ascii="Times New Roman" w:hAnsi="Times New Roman" w:cs="Times New Roman"/>
          <w:sz w:val="28"/>
          <w:szCs w:val="28"/>
        </w:rPr>
        <w:t xml:space="preserve"> </w:t>
      </w:r>
      <w:r w:rsidRPr="00FC17F8">
        <w:rPr>
          <w:rFonts w:ascii="Times New Roman" w:hAnsi="Times New Roman" w:cs="Times New Roman"/>
          <w:sz w:val="28"/>
          <w:szCs w:val="28"/>
        </w:rPr>
        <w:t>организаций культуры.</w:t>
      </w:r>
    </w:p>
    <w:p w:rsidR="001B4225" w:rsidRDefault="001B4225" w:rsidP="00FC17F8">
      <w:pPr>
        <w:spacing w:after="0" w:line="240" w:lineRule="auto"/>
        <w:ind w:firstLine="540"/>
        <w:jc w:val="both"/>
      </w:pPr>
    </w:p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tbl>
      <w:tblPr>
        <w:tblW w:w="11933" w:type="dxa"/>
        <w:tblInd w:w="93" w:type="dxa"/>
        <w:tblLook w:val="04A0"/>
      </w:tblPr>
      <w:tblGrid>
        <w:gridCol w:w="640"/>
        <w:gridCol w:w="3820"/>
        <w:gridCol w:w="517"/>
        <w:gridCol w:w="427"/>
        <w:gridCol w:w="286"/>
        <w:gridCol w:w="1842"/>
        <w:gridCol w:w="1095"/>
        <w:gridCol w:w="236"/>
        <w:gridCol w:w="77"/>
        <w:gridCol w:w="621"/>
        <w:gridCol w:w="563"/>
        <w:gridCol w:w="147"/>
        <w:gridCol w:w="531"/>
        <w:gridCol w:w="32"/>
        <w:gridCol w:w="1099"/>
      </w:tblGrid>
      <w:tr w:rsidR="004233DC" w:rsidRPr="00FC17F8" w:rsidTr="002960E2">
        <w:trPr>
          <w:gridAfter w:val="3"/>
          <w:wAfter w:w="1662" w:type="dxa"/>
          <w:trHeight w:val="1146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3DC" w:rsidRPr="00FC17F8" w:rsidRDefault="004233DC" w:rsidP="00736607">
            <w:pPr>
              <w:spacing w:after="0" w:line="240" w:lineRule="auto"/>
              <w:ind w:right="3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№  </w:t>
            </w:r>
            <w:r w:rsidR="001118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к решению Совета</w:t>
            </w:r>
            <w:r w:rsidR="009A3929">
              <w:rPr>
                <w:rFonts w:ascii="Times New Roman" w:hAnsi="Times New Roman" w:cs="Times New Roman"/>
                <w:sz w:val="28"/>
                <w:szCs w:val="28"/>
              </w:rPr>
              <w:t xml:space="preserve"> Новопокровского </w:t>
            </w:r>
            <w:r w:rsidR="0073660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Горьковского муниципального района</w:t>
            </w:r>
          </w:p>
          <w:p w:rsidR="004233DC" w:rsidRPr="00FC17F8" w:rsidRDefault="004233DC" w:rsidP="009A3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9A3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19.04.2023 г. 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9A3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B4225" w:rsidRPr="00FC17F8" w:rsidTr="002960E2">
        <w:trPr>
          <w:gridAfter w:val="6"/>
          <w:wAfter w:w="2993" w:type="dxa"/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25" w:rsidRPr="00FC17F8" w:rsidRDefault="001B4225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225" w:rsidRPr="00FC17F8" w:rsidRDefault="001B4225" w:rsidP="0067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7F8" w:rsidRPr="00FC17F8" w:rsidRDefault="00FC17F8" w:rsidP="007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B4225" w:rsidRPr="00FC17F8" w:rsidRDefault="001B4225" w:rsidP="009A3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Размер межбюджетн</w:t>
            </w:r>
            <w:r w:rsidR="00736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трансферт</w:t>
            </w:r>
            <w:r w:rsidR="00736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передаваем</w:t>
            </w:r>
            <w:r w:rsidR="00736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 бюджета </w:t>
            </w:r>
            <w:r w:rsidR="009A3929">
              <w:rPr>
                <w:rFonts w:ascii="Times New Roman" w:hAnsi="Times New Roman" w:cs="Times New Roman"/>
                <w:sz w:val="28"/>
                <w:szCs w:val="28"/>
              </w:rPr>
              <w:t xml:space="preserve">Новопокровского </w:t>
            </w:r>
            <w:r w:rsidR="0073660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="00736607"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Горьковского муниципального района бюджет</w:t>
            </w:r>
            <w:r w:rsidR="007F6597"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Горьковского муниципального района в 2023 году на исполнение передаваемых полномочий</w:t>
            </w:r>
          </w:p>
        </w:tc>
      </w:tr>
      <w:tr w:rsidR="001B4225" w:rsidRPr="00FC17F8" w:rsidTr="002960E2">
        <w:trPr>
          <w:gridAfter w:val="1"/>
          <w:wAfter w:w="1099" w:type="dxa"/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25" w:rsidRPr="00FC17F8" w:rsidRDefault="001B4225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4225" w:rsidRPr="00FC17F8" w:rsidRDefault="001B4225" w:rsidP="0067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4225" w:rsidRPr="00FC17F8" w:rsidRDefault="001B4225" w:rsidP="0067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4225" w:rsidRPr="00FC17F8" w:rsidRDefault="001B4225" w:rsidP="0067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225" w:rsidRPr="00FC17F8" w:rsidRDefault="001B4225" w:rsidP="0067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25" w:rsidRPr="00FC17F8" w:rsidRDefault="001B4225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33DC" w:rsidRPr="00FC17F8" w:rsidTr="002960E2">
        <w:trPr>
          <w:gridAfter w:val="5"/>
          <w:wAfter w:w="2372" w:type="dxa"/>
          <w:trHeight w:val="61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33DC" w:rsidRPr="00FC17F8" w:rsidRDefault="004233DC" w:rsidP="0067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76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33DC" w:rsidRPr="00FC17F8" w:rsidRDefault="004233DC" w:rsidP="009D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поселени</w:t>
            </w:r>
            <w:r w:rsidR="009D3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bookmarkStart w:id="0" w:name="_GoBack"/>
            <w:bookmarkEnd w:id="0"/>
          </w:p>
        </w:tc>
        <w:tc>
          <w:tcPr>
            <w:tcW w:w="4157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233DC" w:rsidRPr="00FC17F8" w:rsidRDefault="004233DC" w:rsidP="0067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межбюджетного трансферта, сумма средств на его исполнение</w:t>
            </w:r>
            <w:r w:rsidR="002960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(руб.)</w:t>
            </w:r>
          </w:p>
        </w:tc>
      </w:tr>
      <w:tr w:rsidR="004233DC" w:rsidRPr="00FC17F8" w:rsidTr="002960E2">
        <w:trPr>
          <w:trHeight w:val="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5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  <w:gridSpan w:val="3"/>
            <w:tcBorders>
              <w:left w:val="single" w:sz="4" w:space="0" w:color="000000"/>
            </w:tcBorders>
          </w:tcPr>
          <w:p w:rsidR="004233DC" w:rsidRPr="00FC17F8" w:rsidRDefault="00423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1" w:type="dxa"/>
            <w:gridSpan w:val="2"/>
          </w:tcPr>
          <w:p w:rsidR="004233DC" w:rsidRPr="00FC17F8" w:rsidRDefault="004233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4EE" w:rsidRPr="00FC17F8" w:rsidTr="002960E2">
        <w:trPr>
          <w:gridAfter w:val="5"/>
          <w:wAfter w:w="2372" w:type="dxa"/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4EE" w:rsidRPr="00FC17F8" w:rsidRDefault="009D34EE" w:rsidP="0011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4EE" w:rsidRPr="00FC17F8" w:rsidRDefault="009D34EE" w:rsidP="0091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Новопокровское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41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34EE" w:rsidRPr="00FC17F8" w:rsidRDefault="009D34EE" w:rsidP="0091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280000</w:t>
            </w:r>
          </w:p>
        </w:tc>
      </w:tr>
      <w:tr w:rsidR="004233DC" w:rsidRPr="00FC17F8" w:rsidTr="002960E2">
        <w:trPr>
          <w:gridAfter w:val="4"/>
          <w:wAfter w:w="1809" w:type="dxa"/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33DC" w:rsidRPr="00FC17F8" w:rsidTr="002960E2">
        <w:trPr>
          <w:gridAfter w:val="4"/>
          <w:wAfter w:w="1809" w:type="dxa"/>
          <w:trHeight w:val="9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33DC" w:rsidRPr="00FC17F8" w:rsidTr="002960E2">
        <w:trPr>
          <w:gridAfter w:val="4"/>
          <w:wAfter w:w="1809" w:type="dxa"/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33DC" w:rsidRPr="00FC17F8" w:rsidTr="002960E2">
        <w:trPr>
          <w:gridAfter w:val="4"/>
          <w:wAfter w:w="1809" w:type="dxa"/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3DC" w:rsidRPr="00FC17F8" w:rsidRDefault="004233DC" w:rsidP="0067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B4225" w:rsidRDefault="001B4225"/>
    <w:sectPr w:rsidR="001B4225" w:rsidSect="000F4A8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B4225"/>
    <w:rsid w:val="00012295"/>
    <w:rsid w:val="00014310"/>
    <w:rsid w:val="00026E43"/>
    <w:rsid w:val="00032178"/>
    <w:rsid w:val="00042D5F"/>
    <w:rsid w:val="00050201"/>
    <w:rsid w:val="00087A60"/>
    <w:rsid w:val="0009425B"/>
    <w:rsid w:val="00097662"/>
    <w:rsid w:val="000A2307"/>
    <w:rsid w:val="000A274E"/>
    <w:rsid w:val="000A3962"/>
    <w:rsid w:val="000F4A8A"/>
    <w:rsid w:val="001118EA"/>
    <w:rsid w:val="0012257A"/>
    <w:rsid w:val="001270F3"/>
    <w:rsid w:val="00155037"/>
    <w:rsid w:val="0016439E"/>
    <w:rsid w:val="00165854"/>
    <w:rsid w:val="00186F8A"/>
    <w:rsid w:val="001A6FA8"/>
    <w:rsid w:val="001B3D48"/>
    <w:rsid w:val="001B4225"/>
    <w:rsid w:val="001B597D"/>
    <w:rsid w:val="001C1C23"/>
    <w:rsid w:val="00221092"/>
    <w:rsid w:val="002301CE"/>
    <w:rsid w:val="0023084E"/>
    <w:rsid w:val="00255164"/>
    <w:rsid w:val="00264FD3"/>
    <w:rsid w:val="002960E2"/>
    <w:rsid w:val="002B5C72"/>
    <w:rsid w:val="002B61D5"/>
    <w:rsid w:val="002C44BB"/>
    <w:rsid w:val="002E309B"/>
    <w:rsid w:val="002F0CC2"/>
    <w:rsid w:val="003128DD"/>
    <w:rsid w:val="00360B3E"/>
    <w:rsid w:val="0039074F"/>
    <w:rsid w:val="003954A5"/>
    <w:rsid w:val="003C2C61"/>
    <w:rsid w:val="003C320B"/>
    <w:rsid w:val="003C4DD3"/>
    <w:rsid w:val="003C6043"/>
    <w:rsid w:val="003D68EA"/>
    <w:rsid w:val="003D7C7E"/>
    <w:rsid w:val="003E61DA"/>
    <w:rsid w:val="00411BAF"/>
    <w:rsid w:val="004233DC"/>
    <w:rsid w:val="00430236"/>
    <w:rsid w:val="0043045D"/>
    <w:rsid w:val="00432EDE"/>
    <w:rsid w:val="004445E6"/>
    <w:rsid w:val="00450268"/>
    <w:rsid w:val="00483B20"/>
    <w:rsid w:val="004A1D1F"/>
    <w:rsid w:val="004A259C"/>
    <w:rsid w:val="004D2D47"/>
    <w:rsid w:val="004E15B7"/>
    <w:rsid w:val="004E50CA"/>
    <w:rsid w:val="004F2AE4"/>
    <w:rsid w:val="00505ADE"/>
    <w:rsid w:val="00526094"/>
    <w:rsid w:val="005268CF"/>
    <w:rsid w:val="005617DB"/>
    <w:rsid w:val="005813CC"/>
    <w:rsid w:val="005877DB"/>
    <w:rsid w:val="005B3EFC"/>
    <w:rsid w:val="006203AD"/>
    <w:rsid w:val="00632269"/>
    <w:rsid w:val="006510CD"/>
    <w:rsid w:val="00657AC1"/>
    <w:rsid w:val="0068368C"/>
    <w:rsid w:val="00686D0B"/>
    <w:rsid w:val="006B795D"/>
    <w:rsid w:val="006C3A93"/>
    <w:rsid w:val="006D243A"/>
    <w:rsid w:val="00704155"/>
    <w:rsid w:val="007316A3"/>
    <w:rsid w:val="00734DE5"/>
    <w:rsid w:val="00736607"/>
    <w:rsid w:val="007429AE"/>
    <w:rsid w:val="007547BF"/>
    <w:rsid w:val="00770762"/>
    <w:rsid w:val="0078767A"/>
    <w:rsid w:val="007A3989"/>
    <w:rsid w:val="007C630A"/>
    <w:rsid w:val="007D12B1"/>
    <w:rsid w:val="007E3F54"/>
    <w:rsid w:val="007E7845"/>
    <w:rsid w:val="007F281C"/>
    <w:rsid w:val="007F6597"/>
    <w:rsid w:val="007F71A7"/>
    <w:rsid w:val="00825DE0"/>
    <w:rsid w:val="00862104"/>
    <w:rsid w:val="0086477A"/>
    <w:rsid w:val="008875E8"/>
    <w:rsid w:val="008A751D"/>
    <w:rsid w:val="008B64F7"/>
    <w:rsid w:val="008E752F"/>
    <w:rsid w:val="009029EA"/>
    <w:rsid w:val="00930D20"/>
    <w:rsid w:val="0093399A"/>
    <w:rsid w:val="00941381"/>
    <w:rsid w:val="0096099E"/>
    <w:rsid w:val="00987526"/>
    <w:rsid w:val="009A3929"/>
    <w:rsid w:val="009B4D85"/>
    <w:rsid w:val="009C4E8F"/>
    <w:rsid w:val="009D34EE"/>
    <w:rsid w:val="009E25DF"/>
    <w:rsid w:val="009E46D9"/>
    <w:rsid w:val="00A00D26"/>
    <w:rsid w:val="00A23F43"/>
    <w:rsid w:val="00A31007"/>
    <w:rsid w:val="00A45353"/>
    <w:rsid w:val="00A51D62"/>
    <w:rsid w:val="00A60620"/>
    <w:rsid w:val="00A61FD4"/>
    <w:rsid w:val="00A86B41"/>
    <w:rsid w:val="00A86B6C"/>
    <w:rsid w:val="00AC5162"/>
    <w:rsid w:val="00B03135"/>
    <w:rsid w:val="00B0623D"/>
    <w:rsid w:val="00B1508E"/>
    <w:rsid w:val="00B16672"/>
    <w:rsid w:val="00B177C6"/>
    <w:rsid w:val="00B242D4"/>
    <w:rsid w:val="00B3642A"/>
    <w:rsid w:val="00B47728"/>
    <w:rsid w:val="00B50B2A"/>
    <w:rsid w:val="00B5423A"/>
    <w:rsid w:val="00B573EB"/>
    <w:rsid w:val="00B75F98"/>
    <w:rsid w:val="00B87D79"/>
    <w:rsid w:val="00B90CBF"/>
    <w:rsid w:val="00BC51AB"/>
    <w:rsid w:val="00C031A7"/>
    <w:rsid w:val="00C063E5"/>
    <w:rsid w:val="00C3101E"/>
    <w:rsid w:val="00C60426"/>
    <w:rsid w:val="00C65085"/>
    <w:rsid w:val="00C9740B"/>
    <w:rsid w:val="00C979CE"/>
    <w:rsid w:val="00CA4E17"/>
    <w:rsid w:val="00D05C9A"/>
    <w:rsid w:val="00D30171"/>
    <w:rsid w:val="00D4071E"/>
    <w:rsid w:val="00D82AD4"/>
    <w:rsid w:val="00D913BC"/>
    <w:rsid w:val="00D9146A"/>
    <w:rsid w:val="00D9256A"/>
    <w:rsid w:val="00DB4E48"/>
    <w:rsid w:val="00DB5D57"/>
    <w:rsid w:val="00DC1B3B"/>
    <w:rsid w:val="00DD265B"/>
    <w:rsid w:val="00DD5D78"/>
    <w:rsid w:val="00DE1D2B"/>
    <w:rsid w:val="00DE1E2B"/>
    <w:rsid w:val="00DF1F1D"/>
    <w:rsid w:val="00DF3294"/>
    <w:rsid w:val="00E24AEB"/>
    <w:rsid w:val="00E623BB"/>
    <w:rsid w:val="00E64705"/>
    <w:rsid w:val="00E7458A"/>
    <w:rsid w:val="00E9519E"/>
    <w:rsid w:val="00EA0993"/>
    <w:rsid w:val="00EB5BC0"/>
    <w:rsid w:val="00ED3E79"/>
    <w:rsid w:val="00F45E9D"/>
    <w:rsid w:val="00F53546"/>
    <w:rsid w:val="00F56319"/>
    <w:rsid w:val="00F6458A"/>
    <w:rsid w:val="00F71CCA"/>
    <w:rsid w:val="00F72421"/>
    <w:rsid w:val="00F8182B"/>
    <w:rsid w:val="00FA06A3"/>
    <w:rsid w:val="00FC17F8"/>
    <w:rsid w:val="00FE64B7"/>
    <w:rsid w:val="00FF4CD2"/>
    <w:rsid w:val="00FF5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B42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1B4225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2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1B42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1B422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B42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"/>
    <w:basedOn w:val="a"/>
    <w:rsid w:val="000F4A8A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B42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1B4225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2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1B42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1B422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B42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Васильевич</dc:creator>
  <cp:lastModifiedBy>Administr</cp:lastModifiedBy>
  <cp:revision>2</cp:revision>
  <cp:lastPrinted>2023-04-13T04:48:00Z</cp:lastPrinted>
  <dcterms:created xsi:type="dcterms:W3CDTF">2023-04-26T09:54:00Z</dcterms:created>
  <dcterms:modified xsi:type="dcterms:W3CDTF">2023-04-26T09:54:00Z</dcterms:modified>
</cp:coreProperties>
</file>