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6" w:rsidRPr="008D5A44" w:rsidRDefault="008D5A44" w:rsidP="00133FD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D5A44">
        <w:rPr>
          <w:bCs/>
          <w:sz w:val="28"/>
          <w:szCs w:val="28"/>
        </w:rPr>
        <w:t>ГЛАВА НОВОПОКРОВСКОГО СЕЛЬСКОГО ПОСЕЛЕНИЯ</w:t>
      </w:r>
      <w:r>
        <w:rPr>
          <w:bCs/>
          <w:sz w:val="28"/>
          <w:szCs w:val="28"/>
        </w:rPr>
        <w:t xml:space="preserve"> ГОРЬКОВСКОГО МУНИЦИПАЛЬНОГО РАЙОНА ОМСКОЙ ОБЛАСТИ</w:t>
      </w:r>
    </w:p>
    <w:p w:rsidR="00133FD6" w:rsidRPr="00354819" w:rsidRDefault="00133FD6" w:rsidP="00133FD6">
      <w:pPr>
        <w:ind w:right="-286"/>
        <w:rPr>
          <w:bCs/>
          <w:sz w:val="26"/>
          <w:szCs w:val="26"/>
        </w:rPr>
      </w:pPr>
    </w:p>
    <w:p w:rsidR="00133FD6" w:rsidRPr="00354819" w:rsidRDefault="00133FD6" w:rsidP="00133FD6">
      <w:pPr>
        <w:jc w:val="center"/>
        <w:rPr>
          <w:bCs/>
          <w:sz w:val="28"/>
          <w:szCs w:val="28"/>
        </w:rPr>
      </w:pPr>
      <w:r w:rsidRPr="00354819">
        <w:rPr>
          <w:bCs/>
          <w:sz w:val="28"/>
          <w:szCs w:val="28"/>
        </w:rPr>
        <w:t>ПОСТАНОВЛЕНИЕ</w:t>
      </w:r>
    </w:p>
    <w:p w:rsidR="00133FD6" w:rsidRDefault="00133FD6" w:rsidP="00133FD6">
      <w:pPr>
        <w:jc w:val="center"/>
        <w:rPr>
          <w:sz w:val="27"/>
          <w:szCs w:val="27"/>
        </w:rPr>
      </w:pPr>
    </w:p>
    <w:p w:rsidR="00133FD6" w:rsidRPr="00B00D72" w:rsidRDefault="00133FD6" w:rsidP="00133FD6">
      <w:pPr>
        <w:rPr>
          <w:sz w:val="24"/>
          <w:szCs w:val="24"/>
          <w:u w:val="single"/>
        </w:rPr>
      </w:pPr>
      <w:r>
        <w:rPr>
          <w:sz w:val="27"/>
          <w:szCs w:val="27"/>
        </w:rPr>
        <w:t xml:space="preserve"> </w:t>
      </w:r>
      <w:r w:rsidR="00304556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304556">
        <w:rPr>
          <w:sz w:val="24"/>
          <w:szCs w:val="24"/>
        </w:rPr>
        <w:t xml:space="preserve"> </w:t>
      </w:r>
      <w:r w:rsidR="008D5A44">
        <w:rPr>
          <w:sz w:val="24"/>
          <w:szCs w:val="24"/>
        </w:rPr>
        <w:t>2</w:t>
      </w:r>
      <w:r w:rsidR="00E30A73">
        <w:rPr>
          <w:sz w:val="24"/>
          <w:szCs w:val="24"/>
        </w:rPr>
        <w:t>4</w:t>
      </w:r>
      <w:r w:rsidR="008D5A44">
        <w:rPr>
          <w:sz w:val="24"/>
          <w:szCs w:val="24"/>
        </w:rPr>
        <w:t>.</w:t>
      </w:r>
      <w:r w:rsidR="00E30A73">
        <w:rPr>
          <w:sz w:val="24"/>
          <w:szCs w:val="24"/>
        </w:rPr>
        <w:t>10</w:t>
      </w:r>
      <w:r w:rsidR="008D5A44">
        <w:rPr>
          <w:sz w:val="24"/>
          <w:szCs w:val="24"/>
        </w:rPr>
        <w:t xml:space="preserve">.2022 года         </w:t>
      </w:r>
      <w:r w:rsidRPr="006D7B12">
        <w:rPr>
          <w:sz w:val="24"/>
          <w:szCs w:val="24"/>
        </w:rPr>
        <w:t xml:space="preserve">                                                                            </w:t>
      </w:r>
      <w:r w:rsidR="008D5A44">
        <w:rPr>
          <w:sz w:val="24"/>
          <w:szCs w:val="24"/>
        </w:rPr>
        <w:tab/>
      </w:r>
      <w:r w:rsidR="008D5A4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№</w:t>
      </w:r>
      <w:r w:rsidR="00304556">
        <w:rPr>
          <w:sz w:val="24"/>
          <w:szCs w:val="24"/>
        </w:rPr>
        <w:t xml:space="preserve"> </w:t>
      </w:r>
      <w:r w:rsidR="00E30A73">
        <w:rPr>
          <w:sz w:val="24"/>
          <w:szCs w:val="24"/>
        </w:rPr>
        <w:t>6</w:t>
      </w:r>
      <w:r w:rsidR="008D5A44">
        <w:rPr>
          <w:sz w:val="24"/>
          <w:szCs w:val="24"/>
        </w:rPr>
        <w:t>4</w:t>
      </w:r>
    </w:p>
    <w:p w:rsidR="00133FD6" w:rsidRDefault="00133FD6" w:rsidP="00133FD6">
      <w:pPr>
        <w:rPr>
          <w:sz w:val="27"/>
          <w:szCs w:val="27"/>
        </w:rPr>
      </w:pPr>
    </w:p>
    <w:p w:rsidR="00133FD6" w:rsidRDefault="00354819" w:rsidP="00133FD6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D5A44">
        <w:rPr>
          <w:sz w:val="28"/>
          <w:szCs w:val="28"/>
        </w:rPr>
        <w:t>Новопок</w:t>
      </w:r>
      <w:r>
        <w:rPr>
          <w:sz w:val="28"/>
          <w:szCs w:val="28"/>
        </w:rPr>
        <w:t>ровка</w:t>
      </w:r>
    </w:p>
    <w:p w:rsidR="009F3C39" w:rsidRDefault="009F3C39" w:rsidP="009F3C39">
      <w:pPr>
        <w:jc w:val="center"/>
        <w:rPr>
          <w:sz w:val="28"/>
          <w:szCs w:val="28"/>
        </w:rPr>
      </w:pPr>
    </w:p>
    <w:p w:rsidR="00133FD6" w:rsidRDefault="0060414E" w:rsidP="00133FD6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0414E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</w:p>
    <w:p w:rsidR="00CC7770" w:rsidRPr="00133FD6" w:rsidRDefault="0060414E" w:rsidP="00133FD6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 w:rsidR="00133FD6">
        <w:rPr>
          <w:rFonts w:ascii="Times New Roman" w:hAnsi="Times New Roman"/>
          <w:b w:val="0"/>
          <w:sz w:val="28"/>
          <w:szCs w:val="28"/>
        </w:rPr>
        <w:t>го кодекса Российской Федерации</w:t>
      </w:r>
    </w:p>
    <w:p w:rsidR="008915FD" w:rsidRDefault="008915FD" w:rsidP="00891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7437" w:rsidRPr="00EC0A6A" w:rsidRDefault="00437437" w:rsidP="00891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414E" w:rsidRDefault="0060414E" w:rsidP="001F354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D87854">
        <w:rPr>
          <w:rFonts w:eastAsiaTheme="minorEastAsia"/>
          <w:sz w:val="28"/>
          <w:szCs w:val="28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r w:rsidR="001F354A">
        <w:rPr>
          <w:rFonts w:eastAsiaTheme="minorEastAsia"/>
          <w:sz w:val="28"/>
          <w:szCs w:val="28"/>
        </w:rPr>
        <w:t>администрации</w:t>
      </w:r>
      <w:r w:rsidRPr="00D87854">
        <w:rPr>
          <w:rFonts w:eastAsiaTheme="minorEastAsia"/>
          <w:sz w:val="28"/>
          <w:szCs w:val="28"/>
        </w:rPr>
        <w:t xml:space="preserve">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D87854">
        <w:rPr>
          <w:rFonts w:eastAsiaTheme="minorEastAsia"/>
          <w:sz w:val="28"/>
          <w:szCs w:val="28"/>
        </w:rPr>
        <w:t xml:space="preserve">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="001F354A">
        <w:rPr>
          <w:rFonts w:eastAsiaTheme="minorEastAsia"/>
          <w:sz w:val="28"/>
          <w:szCs w:val="28"/>
        </w:rPr>
        <w:t>администрации</w:t>
      </w:r>
      <w:r w:rsidRPr="00D87854">
        <w:rPr>
          <w:rFonts w:eastAsiaTheme="minorEastAsia"/>
          <w:sz w:val="28"/>
          <w:szCs w:val="28"/>
        </w:rPr>
        <w:t xml:space="preserve"> полномочий главного администратора доходов бюджета</w:t>
      </w:r>
      <w:proofErr w:type="gramEnd"/>
      <w:r w:rsidRPr="00D87854">
        <w:rPr>
          <w:rFonts w:eastAsiaTheme="minorEastAsia"/>
          <w:sz w:val="28"/>
          <w:szCs w:val="28"/>
        </w:rPr>
        <w:t xml:space="preserve"> и к утверждению </w:t>
      </w:r>
      <w:proofErr w:type="gramStart"/>
      <w:r w:rsidRPr="00D87854">
        <w:rPr>
          <w:rFonts w:eastAsiaTheme="minorEastAsia"/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Pr="00D87854">
        <w:rPr>
          <w:rFonts w:eastAsiaTheme="minorEastAsia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</w:t>
      </w:r>
      <w:r>
        <w:rPr>
          <w:rFonts w:eastAsiaTheme="minorEastAsia"/>
          <w:sz w:val="28"/>
          <w:szCs w:val="28"/>
        </w:rPr>
        <w:t xml:space="preserve"> </w:t>
      </w:r>
      <w:r w:rsidRPr="00D87854">
        <w:rPr>
          <w:rFonts w:eastAsiaTheme="minorEastAsia"/>
          <w:sz w:val="28"/>
          <w:szCs w:val="28"/>
        </w:rPr>
        <w:t xml:space="preserve">№ 1569, на основании Устава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Pr="00D87854">
        <w:rPr>
          <w:rFonts w:eastAsiaTheme="minorEastAsia"/>
          <w:sz w:val="28"/>
          <w:szCs w:val="28"/>
        </w:rPr>
        <w:t>муниципального района Омской области постановляю:</w:t>
      </w:r>
    </w:p>
    <w:p w:rsidR="00446565" w:rsidRPr="00D87854" w:rsidRDefault="00446565" w:rsidP="001F354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1. Утвердить: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1)</w:t>
      </w:r>
      <w:r w:rsidRPr="00D87854">
        <w:rPr>
          <w:rFonts w:eastAsiaTheme="minorEastAsia"/>
          <w:sz w:val="28"/>
          <w:szCs w:val="28"/>
        </w:rPr>
        <w:tab/>
      </w:r>
      <w:bookmarkStart w:id="0" w:name="_Hlk89208350"/>
      <w:r w:rsidRPr="00D87854">
        <w:rPr>
          <w:rFonts w:eastAsiaTheme="minorEastAsia"/>
          <w:sz w:val="28"/>
          <w:szCs w:val="28"/>
        </w:rPr>
        <w:t xml:space="preserve">Порядок </w:t>
      </w:r>
      <w:proofErr w:type="gramStart"/>
      <w:r w:rsidRPr="00D87854">
        <w:rPr>
          <w:rFonts w:eastAsiaTheme="minorEastAsia"/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D87854">
        <w:rPr>
          <w:rFonts w:eastAsiaTheme="minorEastAsia"/>
          <w:sz w:val="28"/>
          <w:szCs w:val="28"/>
        </w:rPr>
        <w:t xml:space="preserve"> Федерации, являющихся органами местного самоуправлени</w:t>
      </w:r>
      <w:r w:rsidR="00437437">
        <w:rPr>
          <w:rFonts w:eastAsiaTheme="minorEastAsia"/>
          <w:sz w:val="28"/>
          <w:szCs w:val="28"/>
        </w:rPr>
        <w:t xml:space="preserve">я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Pr="00D87854">
        <w:rPr>
          <w:rFonts w:eastAsiaTheme="minorEastAsia"/>
          <w:sz w:val="28"/>
          <w:szCs w:val="28"/>
        </w:rPr>
        <w:t>муниципального района Омской области и (или) находящимися в их ведении казенными учреждениями</w:t>
      </w:r>
      <w:bookmarkEnd w:id="0"/>
      <w:r w:rsidRPr="00D87854">
        <w:rPr>
          <w:rFonts w:eastAsiaTheme="minorEastAsia"/>
          <w:sz w:val="28"/>
          <w:szCs w:val="28"/>
        </w:rPr>
        <w:t xml:space="preserve">, согласно приложению </w:t>
      </w:r>
      <w:r>
        <w:rPr>
          <w:rFonts w:eastAsiaTheme="minorEastAsia"/>
          <w:sz w:val="28"/>
          <w:szCs w:val="28"/>
        </w:rPr>
        <w:t xml:space="preserve">№ 1 </w:t>
      </w:r>
      <w:r w:rsidRPr="00D87854">
        <w:rPr>
          <w:rFonts w:eastAsiaTheme="minorEastAsia"/>
          <w:sz w:val="28"/>
          <w:szCs w:val="28"/>
        </w:rPr>
        <w:t xml:space="preserve">к настоящему </w:t>
      </w:r>
      <w:r w:rsidR="001F354A">
        <w:rPr>
          <w:rFonts w:eastAsiaTheme="minorEastAsia"/>
          <w:sz w:val="28"/>
          <w:szCs w:val="28"/>
        </w:rPr>
        <w:t>п</w:t>
      </w:r>
      <w:r w:rsidRPr="00D87854">
        <w:rPr>
          <w:rFonts w:eastAsiaTheme="minorEastAsia"/>
          <w:sz w:val="28"/>
          <w:szCs w:val="28"/>
        </w:rPr>
        <w:t>остановлению;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lastRenderedPageBreak/>
        <w:t>2)</w:t>
      </w:r>
      <w:r w:rsidRPr="00D87854">
        <w:rPr>
          <w:rFonts w:eastAsiaTheme="minorEastAsia"/>
          <w:sz w:val="28"/>
          <w:szCs w:val="28"/>
        </w:rPr>
        <w:tab/>
      </w:r>
      <w:r w:rsidR="001F354A">
        <w:rPr>
          <w:rFonts w:eastAsiaTheme="minorEastAsia"/>
          <w:sz w:val="28"/>
          <w:szCs w:val="28"/>
        </w:rPr>
        <w:t>П</w:t>
      </w:r>
      <w:r w:rsidRPr="00D87854">
        <w:rPr>
          <w:rFonts w:eastAsiaTheme="minorEastAsia"/>
          <w:sz w:val="28"/>
          <w:szCs w:val="28"/>
        </w:rPr>
        <w:t>еречень главных администраторов доходов местного бюджета согласно приложению № 2 к настоящему постановлению;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3)</w:t>
      </w:r>
      <w:r w:rsidRPr="00D87854">
        <w:rPr>
          <w:rFonts w:eastAsiaTheme="minorEastAsia"/>
          <w:sz w:val="28"/>
          <w:szCs w:val="28"/>
        </w:rPr>
        <w:tab/>
      </w:r>
      <w:r w:rsidR="001F354A">
        <w:rPr>
          <w:rFonts w:eastAsiaTheme="minorEastAsia"/>
          <w:sz w:val="28"/>
          <w:szCs w:val="28"/>
        </w:rPr>
        <w:t>П</w:t>
      </w:r>
      <w:r w:rsidRPr="00D87854">
        <w:rPr>
          <w:rFonts w:eastAsiaTheme="minorEastAsia"/>
          <w:sz w:val="28"/>
          <w:szCs w:val="28"/>
        </w:rPr>
        <w:t xml:space="preserve">еречень главных </w:t>
      </w:r>
      <w:proofErr w:type="gramStart"/>
      <w:r w:rsidRPr="00D87854">
        <w:rPr>
          <w:rFonts w:eastAsiaTheme="minorEastAsia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D87854">
        <w:rPr>
          <w:rFonts w:eastAsiaTheme="minorEastAsia"/>
          <w:sz w:val="28"/>
          <w:szCs w:val="28"/>
        </w:rPr>
        <w:t xml:space="preserve"> согласно приложению № </w:t>
      </w:r>
      <w:r>
        <w:rPr>
          <w:rFonts w:eastAsiaTheme="minorEastAsia"/>
          <w:sz w:val="28"/>
          <w:szCs w:val="28"/>
        </w:rPr>
        <w:t>3</w:t>
      </w:r>
      <w:r w:rsidRPr="00D87854">
        <w:rPr>
          <w:rFonts w:eastAsiaTheme="minorEastAsia"/>
          <w:sz w:val="28"/>
          <w:szCs w:val="28"/>
        </w:rPr>
        <w:t xml:space="preserve"> к настоящему постановлению.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1.1.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437437">
        <w:rPr>
          <w:rFonts w:eastAsiaTheme="minorEastAsia"/>
          <w:sz w:val="28"/>
          <w:szCs w:val="28"/>
        </w:rPr>
        <w:t xml:space="preserve">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 xml:space="preserve">района </w:t>
      </w:r>
      <w:bookmarkStart w:id="1" w:name="_Hlk90668188"/>
      <w:r w:rsidRPr="00D87854">
        <w:rPr>
          <w:rFonts w:eastAsiaTheme="minorEastAsia"/>
          <w:sz w:val="28"/>
          <w:szCs w:val="28"/>
        </w:rPr>
        <w:t xml:space="preserve">Омской области </w:t>
      </w:r>
      <w:bookmarkEnd w:id="1"/>
      <w:r w:rsidRPr="00D87854">
        <w:rPr>
          <w:rFonts w:eastAsiaTheme="minorEastAsia"/>
          <w:sz w:val="28"/>
          <w:szCs w:val="28"/>
        </w:rPr>
        <w:t>в целях актуализации перечней, указанных в подпунктах 2-3 пункта 1 настоящего постановления (далее - перечни), осуществ</w:t>
      </w:r>
      <w:r w:rsidR="00B608EF">
        <w:rPr>
          <w:rFonts w:eastAsiaTheme="minorEastAsia"/>
          <w:sz w:val="28"/>
          <w:szCs w:val="28"/>
        </w:rPr>
        <w:t>лять</w:t>
      </w:r>
      <w:r w:rsidRPr="00D87854">
        <w:rPr>
          <w:rFonts w:eastAsiaTheme="minorEastAsia"/>
          <w:sz w:val="28"/>
          <w:szCs w:val="28"/>
        </w:rPr>
        <w:t xml:space="preserve"> подготовку проектов постановлений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437437">
        <w:rPr>
          <w:rFonts w:eastAsiaTheme="minorEastAsia"/>
          <w:sz w:val="28"/>
          <w:szCs w:val="28"/>
        </w:rPr>
        <w:t xml:space="preserve">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района, предусматривающих внесение изменений в перечни: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1)</w:t>
      </w:r>
      <w:r w:rsidRPr="00D87854">
        <w:rPr>
          <w:rFonts w:eastAsiaTheme="minorEastAsia"/>
          <w:sz w:val="28"/>
          <w:szCs w:val="28"/>
        </w:rPr>
        <w:tab/>
        <w:t>в</w:t>
      </w:r>
      <w:r w:rsidRPr="00D87854">
        <w:rPr>
          <w:rFonts w:eastAsiaTheme="minorEastAsia"/>
          <w:sz w:val="28"/>
          <w:szCs w:val="28"/>
        </w:rPr>
        <w:tab/>
        <w:t>соответствии с проектом местного бюджета на очередной финансовый год и на плановый период, - в срок до 1 декабря текущего финансового года;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2)</w:t>
      </w:r>
      <w:r w:rsidRPr="00D87854">
        <w:rPr>
          <w:rFonts w:eastAsiaTheme="minorEastAsia"/>
          <w:sz w:val="28"/>
          <w:szCs w:val="28"/>
        </w:rPr>
        <w:tab/>
        <w:t>в соответствии с отчетом об исполнении местного бюджета за отчетный финансовый год, - в срок до 15 февраля года, следующего за отчетным финансовым годом.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Рассмотрение проектов постановлений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437437">
        <w:rPr>
          <w:rFonts w:eastAsiaTheme="minorEastAsia"/>
          <w:sz w:val="28"/>
          <w:szCs w:val="28"/>
        </w:rPr>
        <w:t xml:space="preserve">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</w:t>
      </w:r>
      <w:r w:rsidRPr="001543B9">
        <w:rPr>
          <w:rFonts w:eastAsiaTheme="minorEastAsia"/>
          <w:sz w:val="28"/>
          <w:szCs w:val="28"/>
        </w:rPr>
        <w:t xml:space="preserve"> </w:t>
      </w:r>
      <w:r w:rsidRPr="00D87854">
        <w:rPr>
          <w:rFonts w:eastAsiaTheme="minorEastAsia"/>
          <w:sz w:val="28"/>
          <w:szCs w:val="28"/>
        </w:rPr>
        <w:t>Омской области, предусмотренных настоящим пунктом, осуществляется в соответствии с нормативными правовыми актами органов местного самоуправления</w:t>
      </w:r>
      <w:r w:rsidR="00437437">
        <w:rPr>
          <w:rFonts w:eastAsiaTheme="minorEastAsia"/>
          <w:sz w:val="28"/>
          <w:szCs w:val="28"/>
        </w:rPr>
        <w:t xml:space="preserve">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</w:t>
      </w:r>
      <w:r w:rsidRPr="001543B9">
        <w:rPr>
          <w:rFonts w:eastAsiaTheme="minorEastAsia"/>
          <w:sz w:val="28"/>
          <w:szCs w:val="28"/>
        </w:rPr>
        <w:t xml:space="preserve"> </w:t>
      </w:r>
      <w:r w:rsidRPr="00D87854">
        <w:rPr>
          <w:rFonts w:eastAsiaTheme="minorEastAsia"/>
          <w:sz w:val="28"/>
          <w:szCs w:val="28"/>
        </w:rPr>
        <w:t>Омской области.</w:t>
      </w:r>
    </w:p>
    <w:p w:rsidR="0060414E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1.2. </w:t>
      </w:r>
      <w:proofErr w:type="gramStart"/>
      <w:r w:rsidRPr="00D87854">
        <w:rPr>
          <w:rFonts w:eastAsiaTheme="minorEastAsia"/>
          <w:sz w:val="28"/>
          <w:szCs w:val="28"/>
        </w:rPr>
        <w:t xml:space="preserve">В случаях изменения состава и (или) функций главных администраторов, указанных в перечнях, изменения принципов назначения и структуры кодов бюджетной классификации Российской Федерации, а также поступления в местный бюджет безвозмездных поступлений, имеющих целевое назначение, не предусмотренных в местном бюджете на текущий финансовый год и на плановый период, внесение изменений в перечни осуществляется на основании нормативного правового акта </w:t>
      </w:r>
      <w:r w:rsidR="00354819">
        <w:rPr>
          <w:rFonts w:eastAsiaTheme="minorEastAsia"/>
          <w:sz w:val="28"/>
          <w:szCs w:val="28"/>
        </w:rPr>
        <w:t xml:space="preserve">администрацией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>ровского сельского поселения</w:t>
      </w:r>
      <w:proofErr w:type="gramEnd"/>
      <w:r w:rsidR="00354819">
        <w:rPr>
          <w:rFonts w:eastAsiaTheme="minorEastAsia"/>
          <w:sz w:val="28"/>
          <w:szCs w:val="28"/>
        </w:rPr>
        <w:t xml:space="preserve"> </w:t>
      </w:r>
      <w:r w:rsidR="00437437">
        <w:rPr>
          <w:rFonts w:eastAsiaTheme="minorEastAsia"/>
          <w:sz w:val="28"/>
          <w:szCs w:val="28"/>
        </w:rPr>
        <w:t xml:space="preserve"> Горьковского муниципального </w:t>
      </w:r>
      <w:r w:rsidRPr="00D87854">
        <w:rPr>
          <w:rFonts w:eastAsiaTheme="minorEastAsia"/>
          <w:sz w:val="28"/>
          <w:szCs w:val="28"/>
        </w:rPr>
        <w:t xml:space="preserve">района Омской области без внесения изменений в настоящее постановление в течение </w:t>
      </w:r>
      <w:r w:rsidR="000C3FC9">
        <w:rPr>
          <w:rFonts w:eastAsiaTheme="minorEastAsia"/>
          <w:sz w:val="28"/>
          <w:szCs w:val="28"/>
        </w:rPr>
        <w:t>15</w:t>
      </w:r>
      <w:r w:rsidRPr="00D87854">
        <w:rPr>
          <w:rFonts w:eastAsiaTheme="minorEastAsia"/>
          <w:sz w:val="28"/>
          <w:szCs w:val="28"/>
        </w:rPr>
        <w:t xml:space="preserve"> рабочих дней со дня, когда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437437">
        <w:rPr>
          <w:rFonts w:eastAsiaTheme="minorEastAsia"/>
          <w:sz w:val="28"/>
          <w:szCs w:val="28"/>
        </w:rPr>
        <w:t xml:space="preserve">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 Омской области стало известно о наступлении данных случаев.</w:t>
      </w:r>
    </w:p>
    <w:p w:rsidR="00446565" w:rsidRPr="00D87854" w:rsidRDefault="00446565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60414E" w:rsidRDefault="0060414E" w:rsidP="0044656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</w:t>
      </w:r>
      <w:r w:rsidR="00437437">
        <w:rPr>
          <w:rFonts w:eastAsiaTheme="minorEastAsia"/>
          <w:sz w:val="28"/>
          <w:szCs w:val="28"/>
        </w:rPr>
        <w:t xml:space="preserve">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района, начиная с бюджета на 202</w:t>
      </w:r>
      <w:r w:rsidR="00446565">
        <w:rPr>
          <w:rFonts w:eastAsiaTheme="minorEastAsia"/>
          <w:sz w:val="28"/>
          <w:szCs w:val="28"/>
        </w:rPr>
        <w:t>3</w:t>
      </w:r>
      <w:r w:rsidRPr="00D87854">
        <w:rPr>
          <w:rFonts w:eastAsiaTheme="minorEastAsia"/>
          <w:sz w:val="28"/>
          <w:szCs w:val="28"/>
        </w:rPr>
        <w:t xml:space="preserve"> год и на плановый период 202</w:t>
      </w:r>
      <w:r w:rsidR="00446565">
        <w:rPr>
          <w:rFonts w:eastAsiaTheme="minorEastAsia"/>
          <w:sz w:val="28"/>
          <w:szCs w:val="28"/>
        </w:rPr>
        <w:t>4</w:t>
      </w:r>
      <w:r w:rsidRPr="00D87854">
        <w:rPr>
          <w:rFonts w:eastAsiaTheme="minorEastAsia"/>
          <w:sz w:val="28"/>
          <w:szCs w:val="28"/>
        </w:rPr>
        <w:t xml:space="preserve"> и 202</w:t>
      </w:r>
      <w:r w:rsidR="00446565">
        <w:rPr>
          <w:rFonts w:eastAsiaTheme="minorEastAsia"/>
          <w:sz w:val="28"/>
          <w:szCs w:val="28"/>
        </w:rPr>
        <w:t>5</w:t>
      </w:r>
      <w:r w:rsidRPr="00D87854">
        <w:rPr>
          <w:rFonts w:eastAsiaTheme="minorEastAsia"/>
          <w:sz w:val="28"/>
          <w:szCs w:val="28"/>
        </w:rPr>
        <w:t xml:space="preserve"> годов.</w:t>
      </w:r>
      <w:bookmarkStart w:id="2" w:name="_Hlk90666362"/>
    </w:p>
    <w:p w:rsidR="00446565" w:rsidRDefault="00446565" w:rsidP="0044656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bookmarkEnd w:id="2"/>
    <w:p w:rsidR="0060414E" w:rsidRDefault="00446565" w:rsidP="006232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623243">
        <w:rPr>
          <w:rFonts w:eastAsiaTheme="minorEastAsia"/>
          <w:sz w:val="28"/>
          <w:szCs w:val="28"/>
        </w:rPr>
        <w:t xml:space="preserve">.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623243" w:rsidRPr="00623243">
        <w:rPr>
          <w:rFonts w:eastAsiaTheme="minorEastAsia"/>
          <w:sz w:val="28"/>
          <w:szCs w:val="28"/>
        </w:rPr>
        <w:t xml:space="preserve"> </w:t>
      </w:r>
      <w:r w:rsidR="00832C2D">
        <w:rPr>
          <w:rFonts w:eastAsiaTheme="minorEastAsia"/>
          <w:sz w:val="28"/>
          <w:szCs w:val="28"/>
        </w:rPr>
        <w:t>Новопок</w:t>
      </w:r>
      <w:r w:rsidR="00354819" w:rsidRP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623243" w:rsidRPr="00623243">
        <w:rPr>
          <w:rFonts w:eastAsiaTheme="minorEastAsia"/>
          <w:sz w:val="28"/>
          <w:szCs w:val="28"/>
        </w:rPr>
        <w:t xml:space="preserve">Горьковского муниципального района Омской области </w:t>
      </w:r>
      <w:proofErr w:type="gramStart"/>
      <w:r w:rsidR="00623243" w:rsidRPr="00623243">
        <w:rPr>
          <w:rFonts w:eastAsiaTheme="minorEastAsia"/>
          <w:sz w:val="28"/>
          <w:szCs w:val="28"/>
        </w:rPr>
        <w:t>разместить</w:t>
      </w:r>
      <w:proofErr w:type="gramEnd"/>
      <w:r w:rsidR="00623243" w:rsidRPr="00623243">
        <w:rPr>
          <w:rFonts w:eastAsiaTheme="minorEastAsia"/>
          <w:sz w:val="28"/>
          <w:szCs w:val="28"/>
        </w:rPr>
        <w:t xml:space="preserve"> </w:t>
      </w:r>
      <w:r w:rsidR="00623243" w:rsidRPr="00623243">
        <w:rPr>
          <w:rFonts w:eastAsiaTheme="minorEastAsia"/>
          <w:sz w:val="28"/>
          <w:szCs w:val="28"/>
        </w:rPr>
        <w:lastRenderedPageBreak/>
        <w:t xml:space="preserve">настоящее постановление на сайте </w:t>
      </w:r>
      <w:r w:rsidR="00832C2D">
        <w:rPr>
          <w:rFonts w:eastAsiaTheme="minorEastAsia"/>
          <w:sz w:val="28"/>
          <w:szCs w:val="28"/>
        </w:rPr>
        <w:t>Новопок</w:t>
      </w:r>
      <w:r w:rsidR="00354819" w:rsidRP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623243" w:rsidRPr="00623243">
        <w:rPr>
          <w:rFonts w:eastAsiaTheme="minorEastAsia"/>
          <w:sz w:val="28"/>
          <w:szCs w:val="28"/>
        </w:rPr>
        <w:t>Горьковского муниципального района Омской области в сети «Интернет.</w:t>
      </w:r>
    </w:p>
    <w:p w:rsidR="00446565" w:rsidRPr="00D87854" w:rsidRDefault="00446565" w:rsidP="006232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60414E" w:rsidRPr="00D87854" w:rsidRDefault="00623243" w:rsidP="0060414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446565">
        <w:rPr>
          <w:rFonts w:eastAsiaTheme="minorEastAsia"/>
          <w:sz w:val="28"/>
          <w:szCs w:val="28"/>
        </w:rPr>
        <w:t>4</w:t>
      </w:r>
      <w:r w:rsidR="0060414E" w:rsidRPr="00D87854">
        <w:rPr>
          <w:rFonts w:eastAsiaTheme="minorEastAsia"/>
          <w:sz w:val="28"/>
          <w:szCs w:val="28"/>
        </w:rPr>
        <w:t xml:space="preserve">. </w:t>
      </w:r>
      <w:proofErr w:type="gramStart"/>
      <w:r w:rsidR="0060414E" w:rsidRPr="00D87854">
        <w:rPr>
          <w:rFonts w:eastAsiaTheme="minorEastAsia"/>
          <w:sz w:val="28"/>
          <w:szCs w:val="28"/>
        </w:rPr>
        <w:t>Контроль за</w:t>
      </w:r>
      <w:proofErr w:type="gramEnd"/>
      <w:r w:rsidR="0060414E" w:rsidRPr="00D87854">
        <w:rPr>
          <w:rFonts w:eastAsiaTheme="minorEastAsia"/>
          <w:sz w:val="28"/>
          <w:szCs w:val="28"/>
        </w:rPr>
        <w:t xml:space="preserve"> исполнением настоящего постановления оставляю за собой.</w:t>
      </w:r>
    </w:p>
    <w:p w:rsidR="00437437" w:rsidRDefault="00B255E0" w:rsidP="007E007F">
      <w:pPr>
        <w:widowControl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354819" w:rsidRDefault="007E007F" w:rsidP="007E007F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832C2D">
        <w:rPr>
          <w:rFonts w:eastAsia="Calibri"/>
          <w:sz w:val="28"/>
          <w:szCs w:val="28"/>
        </w:rPr>
        <w:t>Новопок</w:t>
      </w:r>
      <w:r w:rsidR="00354819" w:rsidRPr="00354819">
        <w:rPr>
          <w:rFonts w:eastAsia="Calibri"/>
          <w:sz w:val="28"/>
          <w:szCs w:val="28"/>
        </w:rPr>
        <w:t xml:space="preserve">ровского </w:t>
      </w:r>
    </w:p>
    <w:p w:rsidR="00FA3E0D" w:rsidRPr="007E007F" w:rsidRDefault="00354819" w:rsidP="00354819">
      <w:pPr>
        <w:contextualSpacing/>
        <w:jc w:val="both"/>
        <w:rPr>
          <w:sz w:val="24"/>
          <w:szCs w:val="24"/>
        </w:rPr>
      </w:pPr>
      <w:r w:rsidRPr="00354819">
        <w:rPr>
          <w:rFonts w:eastAsia="Calibri"/>
          <w:sz w:val="28"/>
          <w:szCs w:val="28"/>
        </w:rPr>
        <w:t>сельского поселения</w:t>
      </w:r>
      <w:r w:rsidRPr="00354819">
        <w:t xml:space="preserve"> </w:t>
      </w:r>
      <w:r w:rsidR="00832C2D">
        <w:tab/>
      </w:r>
      <w:r w:rsidR="00832C2D">
        <w:tab/>
      </w:r>
      <w:r w:rsidR="00832C2D">
        <w:tab/>
      </w:r>
      <w:r w:rsidR="00832C2D">
        <w:tab/>
      </w:r>
      <w:r>
        <w:tab/>
      </w:r>
      <w:r>
        <w:tab/>
      </w:r>
      <w:proofErr w:type="spellStart"/>
      <w:r w:rsidR="00832C2D">
        <w:rPr>
          <w:rFonts w:eastAsia="Calibri"/>
          <w:sz w:val="28"/>
          <w:szCs w:val="28"/>
        </w:rPr>
        <w:t>Ю.Г.Канунников</w:t>
      </w:r>
      <w:proofErr w:type="spellEnd"/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03257E" w:rsidRDefault="0003257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007F" w:rsidRDefault="0060414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1 </w:t>
      </w:r>
    </w:p>
    <w:p w:rsidR="0060414E" w:rsidRDefault="0060414E" w:rsidP="007E007F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223B38">
        <w:rPr>
          <w:rFonts w:eastAsiaTheme="minorEastAsia"/>
          <w:sz w:val="28"/>
          <w:szCs w:val="28"/>
        </w:rPr>
        <w:t xml:space="preserve"> </w:t>
      </w:r>
      <w:r w:rsidR="00354819">
        <w:rPr>
          <w:rFonts w:eastAsiaTheme="minorEastAsia"/>
          <w:sz w:val="28"/>
          <w:szCs w:val="28"/>
        </w:rPr>
        <w:t>г</w:t>
      </w:r>
      <w:r w:rsidRPr="00CE5E2E">
        <w:rPr>
          <w:rFonts w:eastAsiaTheme="minorEastAsia"/>
          <w:sz w:val="28"/>
          <w:szCs w:val="28"/>
        </w:rPr>
        <w:t>лавы</w:t>
      </w:r>
      <w:r w:rsidR="00354819">
        <w:rPr>
          <w:rFonts w:eastAsiaTheme="minorEastAsia"/>
          <w:sz w:val="28"/>
          <w:szCs w:val="28"/>
        </w:rPr>
        <w:t xml:space="preserve"> </w:t>
      </w:r>
      <w:r w:rsidR="00E435D3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>ровского сельского поселения</w:t>
      </w:r>
      <w:r w:rsidRPr="00CE5E2E">
        <w:rPr>
          <w:rFonts w:eastAsiaTheme="minorEastAsia"/>
          <w:sz w:val="28"/>
          <w:szCs w:val="28"/>
        </w:rPr>
        <w:t xml:space="preserve"> </w:t>
      </w:r>
      <w:r w:rsidR="00FA3E0D">
        <w:rPr>
          <w:rFonts w:eastAsiaTheme="minorEastAsia"/>
          <w:sz w:val="28"/>
          <w:szCs w:val="28"/>
        </w:rPr>
        <w:t xml:space="preserve">Горьковского </w:t>
      </w:r>
      <w:r>
        <w:rPr>
          <w:rFonts w:eastAsiaTheme="minorEastAsia"/>
          <w:sz w:val="28"/>
          <w:szCs w:val="28"/>
        </w:rPr>
        <w:t>муниципального района</w:t>
      </w:r>
      <w:r w:rsidR="00FA3E0D">
        <w:rPr>
          <w:rFonts w:eastAsiaTheme="minorEastAsia"/>
          <w:sz w:val="28"/>
          <w:szCs w:val="28"/>
        </w:rPr>
        <w:t xml:space="preserve"> </w:t>
      </w:r>
    </w:p>
    <w:p w:rsidR="0060414E" w:rsidRPr="00CE5E2E" w:rsidRDefault="0060414E" w:rsidP="00FA3E0D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6F570E">
        <w:rPr>
          <w:rFonts w:eastAsiaTheme="minorEastAsia"/>
          <w:sz w:val="28"/>
          <w:szCs w:val="28"/>
        </w:rPr>
        <w:t>24</w:t>
      </w:r>
      <w:r w:rsidR="00E435D3">
        <w:rPr>
          <w:rFonts w:eastAsiaTheme="minorEastAsia"/>
          <w:sz w:val="28"/>
          <w:szCs w:val="28"/>
        </w:rPr>
        <w:t>.</w:t>
      </w:r>
      <w:r w:rsidR="006F570E">
        <w:rPr>
          <w:rFonts w:eastAsiaTheme="minorEastAsia"/>
          <w:sz w:val="28"/>
          <w:szCs w:val="28"/>
        </w:rPr>
        <w:t>10</w:t>
      </w:r>
      <w:r w:rsidR="00E435D3">
        <w:rPr>
          <w:rFonts w:eastAsiaTheme="minorEastAsia"/>
          <w:sz w:val="28"/>
          <w:szCs w:val="28"/>
        </w:rPr>
        <w:t>.2022</w:t>
      </w:r>
      <w:r w:rsidR="00304556">
        <w:rPr>
          <w:rFonts w:eastAsiaTheme="minorEastAsia"/>
          <w:sz w:val="28"/>
          <w:szCs w:val="28"/>
        </w:rPr>
        <w:t xml:space="preserve">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6F570E">
        <w:rPr>
          <w:rFonts w:eastAsiaTheme="minorEastAsia"/>
          <w:sz w:val="28"/>
          <w:szCs w:val="28"/>
        </w:rPr>
        <w:t>6</w:t>
      </w:r>
      <w:r w:rsidR="00E435D3">
        <w:rPr>
          <w:rFonts w:eastAsiaTheme="minorEastAsia"/>
          <w:sz w:val="28"/>
          <w:szCs w:val="28"/>
        </w:rPr>
        <w:t>4</w:t>
      </w:r>
    </w:p>
    <w:p w:rsidR="0060414E" w:rsidRPr="00CE5E2E" w:rsidRDefault="0060414E" w:rsidP="0060414E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60414E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/>
          <w:bCs/>
          <w:sz w:val="28"/>
          <w:szCs w:val="28"/>
        </w:rPr>
      </w:pPr>
      <w:bookmarkStart w:id="3" w:name="Par32"/>
      <w:bookmarkEnd w:id="3"/>
    </w:p>
    <w:p w:rsidR="0060414E" w:rsidRPr="00682527" w:rsidRDefault="0060414E" w:rsidP="00682527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Cs/>
          <w:sz w:val="28"/>
          <w:szCs w:val="28"/>
        </w:rPr>
      </w:pPr>
      <w:r w:rsidRPr="00682527">
        <w:rPr>
          <w:rFonts w:eastAsiaTheme="minorEastAsia"/>
          <w:bCs/>
          <w:sz w:val="28"/>
          <w:szCs w:val="28"/>
        </w:rPr>
        <w:t>П</w:t>
      </w:r>
      <w:r w:rsidR="007E007F" w:rsidRPr="00682527">
        <w:rPr>
          <w:rFonts w:eastAsiaTheme="minorEastAsia"/>
          <w:bCs/>
          <w:sz w:val="28"/>
          <w:szCs w:val="28"/>
        </w:rPr>
        <w:t>орядок</w:t>
      </w:r>
      <w:r w:rsidRPr="00682527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="007E007F" w:rsidRPr="00682527">
        <w:rPr>
          <w:rFonts w:eastAsiaTheme="minorEastAsia"/>
          <w:bCs/>
          <w:sz w:val="28"/>
          <w:szCs w:val="28"/>
        </w:rPr>
        <w:t>осуществления бюджетных полномочий</w:t>
      </w:r>
      <w:r w:rsidRPr="00682527">
        <w:rPr>
          <w:rFonts w:eastAsiaTheme="minorEastAsia"/>
          <w:bCs/>
          <w:sz w:val="28"/>
          <w:szCs w:val="28"/>
        </w:rPr>
        <w:t xml:space="preserve"> </w:t>
      </w:r>
      <w:r w:rsidR="007E007F" w:rsidRPr="00682527">
        <w:rPr>
          <w:rFonts w:eastAsiaTheme="minorEastAsia"/>
          <w:bCs/>
          <w:sz w:val="28"/>
          <w:szCs w:val="28"/>
        </w:rPr>
        <w:t>главных администраторов доходов</w:t>
      </w:r>
      <w:r w:rsidRPr="00682527">
        <w:rPr>
          <w:rFonts w:eastAsiaTheme="minorEastAsia"/>
          <w:bCs/>
          <w:sz w:val="28"/>
          <w:szCs w:val="28"/>
        </w:rPr>
        <w:t xml:space="preserve"> </w:t>
      </w:r>
      <w:r w:rsidR="007E007F" w:rsidRPr="00682527">
        <w:rPr>
          <w:rFonts w:eastAsiaTheme="minorEastAsia"/>
          <w:bCs/>
          <w:sz w:val="28"/>
          <w:szCs w:val="28"/>
        </w:rPr>
        <w:t>бюджетов</w:t>
      </w:r>
      <w:r w:rsidRPr="00682527">
        <w:rPr>
          <w:rFonts w:eastAsiaTheme="minorEastAsia"/>
          <w:bCs/>
          <w:sz w:val="28"/>
          <w:szCs w:val="28"/>
        </w:rPr>
        <w:t xml:space="preserve"> </w:t>
      </w:r>
      <w:r w:rsidR="007E007F" w:rsidRPr="00682527">
        <w:rPr>
          <w:rFonts w:eastAsiaTheme="minorEastAsia"/>
          <w:bCs/>
          <w:sz w:val="28"/>
          <w:szCs w:val="28"/>
        </w:rPr>
        <w:t>бюджетной системы</w:t>
      </w:r>
      <w:r w:rsidRPr="00682527">
        <w:rPr>
          <w:rFonts w:eastAsiaTheme="minorEastAsia"/>
          <w:bCs/>
          <w:sz w:val="28"/>
          <w:szCs w:val="28"/>
        </w:rPr>
        <w:t xml:space="preserve"> Р</w:t>
      </w:r>
      <w:r w:rsidR="007E007F" w:rsidRPr="00682527">
        <w:rPr>
          <w:rFonts w:eastAsiaTheme="minorEastAsia"/>
          <w:bCs/>
          <w:sz w:val="28"/>
          <w:szCs w:val="28"/>
        </w:rPr>
        <w:t>оссийской</w:t>
      </w:r>
      <w:proofErr w:type="gramEnd"/>
      <w:r w:rsidRPr="00682527">
        <w:rPr>
          <w:rFonts w:eastAsiaTheme="minorEastAsia"/>
          <w:bCs/>
          <w:sz w:val="28"/>
          <w:szCs w:val="28"/>
        </w:rPr>
        <w:t xml:space="preserve"> Ф</w:t>
      </w:r>
      <w:r w:rsidR="007E007F" w:rsidRPr="00682527">
        <w:rPr>
          <w:rFonts w:eastAsiaTheme="minorEastAsia"/>
          <w:bCs/>
          <w:sz w:val="28"/>
          <w:szCs w:val="28"/>
        </w:rPr>
        <w:t>едерации</w:t>
      </w:r>
      <w:r w:rsidRPr="00682527">
        <w:rPr>
          <w:rFonts w:eastAsiaTheme="minorEastAsia"/>
          <w:bCs/>
          <w:sz w:val="28"/>
          <w:szCs w:val="28"/>
        </w:rPr>
        <w:t xml:space="preserve">, </w:t>
      </w:r>
      <w:r w:rsidR="007E007F" w:rsidRPr="00682527">
        <w:rPr>
          <w:rFonts w:eastAsiaTheme="minorEastAsia"/>
          <w:bCs/>
          <w:sz w:val="28"/>
          <w:szCs w:val="28"/>
        </w:rPr>
        <w:t>являющихся</w:t>
      </w:r>
      <w:r w:rsidRPr="00682527">
        <w:rPr>
          <w:rFonts w:eastAsiaTheme="minorEastAsia"/>
          <w:bCs/>
          <w:sz w:val="28"/>
          <w:szCs w:val="28"/>
        </w:rPr>
        <w:t xml:space="preserve"> </w:t>
      </w:r>
      <w:r w:rsidR="007E007F" w:rsidRPr="00682527">
        <w:rPr>
          <w:rFonts w:eastAsiaTheme="minorEastAsia"/>
          <w:bCs/>
          <w:sz w:val="28"/>
          <w:szCs w:val="28"/>
        </w:rPr>
        <w:t>органами местного самоуправления</w:t>
      </w:r>
      <w:r w:rsidR="00354819">
        <w:rPr>
          <w:rFonts w:eastAsiaTheme="minorEastAsia"/>
          <w:bCs/>
          <w:sz w:val="28"/>
          <w:szCs w:val="28"/>
        </w:rPr>
        <w:t xml:space="preserve">  </w:t>
      </w:r>
      <w:r w:rsidR="00E435D3">
        <w:rPr>
          <w:rFonts w:eastAsiaTheme="minorEastAsia"/>
          <w:bCs/>
          <w:sz w:val="28"/>
          <w:szCs w:val="28"/>
        </w:rPr>
        <w:t>Новопок</w:t>
      </w:r>
      <w:r w:rsidR="00354819">
        <w:rPr>
          <w:rFonts w:eastAsiaTheme="minorEastAsia"/>
          <w:bCs/>
          <w:sz w:val="28"/>
          <w:szCs w:val="28"/>
        </w:rPr>
        <w:t>ровского сельского поселения</w:t>
      </w:r>
      <w:r w:rsidR="00437437" w:rsidRPr="00682527">
        <w:rPr>
          <w:rFonts w:eastAsiaTheme="minorEastAsia"/>
          <w:bCs/>
          <w:sz w:val="28"/>
          <w:szCs w:val="28"/>
        </w:rPr>
        <w:t xml:space="preserve"> </w:t>
      </w:r>
      <w:r w:rsidR="007E007F" w:rsidRPr="00682527">
        <w:rPr>
          <w:rFonts w:eastAsiaTheme="minorEastAsia"/>
          <w:bCs/>
          <w:sz w:val="28"/>
          <w:szCs w:val="28"/>
        </w:rPr>
        <w:t>Горьковского муниципального района</w:t>
      </w:r>
      <w:r w:rsidRPr="00682527">
        <w:rPr>
          <w:rFonts w:eastAsiaTheme="minorEastAsia"/>
          <w:bCs/>
          <w:sz w:val="28"/>
          <w:szCs w:val="28"/>
        </w:rPr>
        <w:t xml:space="preserve"> О</w:t>
      </w:r>
      <w:r w:rsidR="007E007F" w:rsidRPr="00682527">
        <w:rPr>
          <w:rFonts w:eastAsiaTheme="minorEastAsia"/>
          <w:bCs/>
          <w:sz w:val="28"/>
          <w:szCs w:val="28"/>
        </w:rPr>
        <w:t>мской области и (или)</w:t>
      </w:r>
      <w:r w:rsidRPr="00682527">
        <w:rPr>
          <w:rFonts w:eastAsiaTheme="minorEastAsia"/>
          <w:bCs/>
          <w:sz w:val="28"/>
          <w:szCs w:val="28"/>
        </w:rPr>
        <w:t xml:space="preserve"> </w:t>
      </w:r>
      <w:r w:rsidR="00682527" w:rsidRPr="00682527">
        <w:rPr>
          <w:rFonts w:eastAsiaTheme="minorEastAsia"/>
          <w:bCs/>
          <w:sz w:val="28"/>
          <w:szCs w:val="28"/>
        </w:rPr>
        <w:t>находящимися</w:t>
      </w:r>
      <w:r w:rsidRPr="00682527">
        <w:rPr>
          <w:rFonts w:eastAsiaTheme="minorEastAsia"/>
          <w:bCs/>
          <w:sz w:val="28"/>
          <w:szCs w:val="28"/>
        </w:rPr>
        <w:t xml:space="preserve"> </w:t>
      </w:r>
      <w:r w:rsidR="00682527" w:rsidRPr="00682527">
        <w:rPr>
          <w:rFonts w:eastAsiaTheme="minorEastAsia"/>
          <w:bCs/>
          <w:sz w:val="28"/>
          <w:szCs w:val="28"/>
        </w:rPr>
        <w:t>в их ведении казенными учреждениями</w:t>
      </w:r>
    </w:p>
    <w:p w:rsidR="0060414E" w:rsidRPr="00CE5E2E" w:rsidRDefault="0060414E" w:rsidP="0060414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0414E" w:rsidRPr="00CE5E2E" w:rsidRDefault="0060414E" w:rsidP="0060414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1.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</w:t>
      </w:r>
      <w:bookmarkStart w:id="4" w:name="_Hlk89766665"/>
      <w:r w:rsidR="00E435D3">
        <w:rPr>
          <w:rFonts w:eastAsiaTheme="minorEastAsia"/>
          <w:sz w:val="28"/>
          <w:szCs w:val="28"/>
        </w:rPr>
        <w:t xml:space="preserve"> Новопокровского сельского поселения</w:t>
      </w:r>
      <w:r w:rsidR="00437437">
        <w:rPr>
          <w:rFonts w:eastAsiaTheme="minorEastAsia"/>
          <w:sz w:val="28"/>
          <w:szCs w:val="28"/>
        </w:rPr>
        <w:t xml:space="preserve"> Горьковского </w:t>
      </w:r>
      <w:r w:rsidRPr="00CE5E2E">
        <w:rPr>
          <w:rFonts w:eastAsiaTheme="minorEastAsia"/>
          <w:sz w:val="28"/>
          <w:szCs w:val="28"/>
        </w:rPr>
        <w:t xml:space="preserve">муниципального района </w:t>
      </w:r>
      <w:bookmarkEnd w:id="4"/>
      <w:r w:rsidRPr="00CE5E2E">
        <w:rPr>
          <w:rFonts w:eastAsiaTheme="minorEastAsia"/>
          <w:sz w:val="28"/>
          <w:szCs w:val="28"/>
        </w:rPr>
        <w:t>и (или) находящимися в их ведении казенными учреждениями (далее - главные администраторы доходов).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2. Главные администраторы доходов осуществляют следующие бюджетные полномочия: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1) формируют и утверждают перечень а</w:t>
      </w:r>
      <w:r w:rsidR="00A07915">
        <w:rPr>
          <w:rFonts w:eastAsiaTheme="minorEastAsia"/>
          <w:sz w:val="28"/>
          <w:szCs w:val="28"/>
        </w:rPr>
        <w:t>дминистраторов доходов бюджетов</w:t>
      </w:r>
      <w:proofErr w:type="gramStart"/>
      <w:r w:rsidR="00A07915" w:rsidRPr="00A07915">
        <w:rPr>
          <w:rFonts w:eastAsiaTheme="minorEastAsia"/>
          <w:sz w:val="28"/>
          <w:szCs w:val="28"/>
        </w:rPr>
        <w:t xml:space="preserve"> </w:t>
      </w:r>
      <w:r w:rsidR="00A07915" w:rsidRPr="00CE5E2E">
        <w:rPr>
          <w:rFonts w:eastAsiaTheme="minorEastAsia"/>
          <w:sz w:val="28"/>
          <w:szCs w:val="28"/>
        </w:rPr>
        <w:t>,</w:t>
      </w:r>
      <w:proofErr w:type="gramEnd"/>
      <w:r w:rsidR="00A07915" w:rsidRPr="00CE5E2E">
        <w:rPr>
          <w:rFonts w:eastAsiaTheme="minorEastAsia"/>
          <w:sz w:val="28"/>
          <w:szCs w:val="28"/>
        </w:rPr>
        <w:t xml:space="preserve"> подведомственных главному администратору доходов (далее - администраторы доходов)</w:t>
      </w:r>
      <w:r w:rsidR="00A07915">
        <w:rPr>
          <w:rFonts w:eastAsiaTheme="minorEastAsia"/>
          <w:sz w:val="28"/>
          <w:szCs w:val="28"/>
        </w:rPr>
        <w:t>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2) определяют порядок осуществления бюджетных полномочий администраторов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3) утверждают методику прогнозирования поступлений доходов в бюджеты бюджетной системы Российской Федерации в соответствии с общими требованиями к такой методике, установленными Правительством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4) </w:t>
      </w:r>
      <w:proofErr w:type="gramStart"/>
      <w:r w:rsidRPr="00354819">
        <w:rPr>
          <w:rFonts w:eastAsiaTheme="minorEastAsia"/>
          <w:sz w:val="28"/>
          <w:szCs w:val="28"/>
        </w:rPr>
        <w:t>формируют и представляют</w:t>
      </w:r>
      <w:proofErr w:type="gramEnd"/>
      <w:r w:rsidRPr="00354819">
        <w:rPr>
          <w:rFonts w:eastAsiaTheme="minorEastAsia"/>
          <w:sz w:val="28"/>
          <w:szCs w:val="28"/>
        </w:rPr>
        <w:t xml:space="preserve"> в </w:t>
      </w:r>
      <w:r w:rsidR="006B07B6">
        <w:rPr>
          <w:rFonts w:eastAsiaTheme="minorEastAsia"/>
          <w:sz w:val="28"/>
          <w:szCs w:val="28"/>
        </w:rPr>
        <w:t xml:space="preserve">администрацию: </w:t>
      </w:r>
    </w:p>
    <w:p w:rsidR="00354819" w:rsidRPr="00354819" w:rsidRDefault="00354819" w:rsidP="008C5B6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сведения, необходимые для составления</w:t>
      </w:r>
      <w:r w:rsidR="008C5B66">
        <w:rPr>
          <w:rFonts w:eastAsiaTheme="minorEastAsia"/>
          <w:sz w:val="28"/>
          <w:szCs w:val="28"/>
        </w:rPr>
        <w:t xml:space="preserve"> </w:t>
      </w:r>
      <w:r w:rsidR="008C5B66" w:rsidRPr="00CE5E2E">
        <w:rPr>
          <w:rFonts w:eastAsiaTheme="minorEastAsia"/>
          <w:sz w:val="28"/>
          <w:szCs w:val="28"/>
        </w:rPr>
        <w:t>среднесрочного финансового плана и (или) проекта бюджета с обоснованиями и расчетами;</w:t>
      </w:r>
    </w:p>
    <w:p w:rsidR="00354819" w:rsidRPr="00354819" w:rsidRDefault="00354819" w:rsidP="009B74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предложения о внесении изменений в решение о бюджете</w:t>
      </w:r>
      <w:r w:rsidR="009B743E">
        <w:rPr>
          <w:rFonts w:eastAsiaTheme="minorEastAsia"/>
          <w:sz w:val="28"/>
          <w:szCs w:val="28"/>
        </w:rPr>
        <w:t xml:space="preserve"> </w:t>
      </w:r>
      <w:r w:rsidR="009B743E" w:rsidRPr="00CE5E2E">
        <w:rPr>
          <w:rFonts w:eastAsiaTheme="minorEastAsia"/>
          <w:sz w:val="28"/>
          <w:szCs w:val="28"/>
        </w:rPr>
        <w:t>с обоснованиями и расчетами;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сведения, необходимые для составления и ведения кассового плана;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прогноз поступления доходов бюджета;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аналитические материалы по исполнению бюджета по доходам;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5) </w:t>
      </w:r>
      <w:proofErr w:type="gramStart"/>
      <w:r w:rsidRPr="00354819">
        <w:rPr>
          <w:rFonts w:eastAsiaTheme="minorEastAsia"/>
          <w:sz w:val="28"/>
          <w:szCs w:val="28"/>
        </w:rPr>
        <w:t>формируют и представляют</w:t>
      </w:r>
      <w:proofErr w:type="gramEnd"/>
      <w:r w:rsidRPr="00354819">
        <w:rPr>
          <w:rFonts w:eastAsiaTheme="minorEastAsia"/>
          <w:sz w:val="28"/>
          <w:szCs w:val="28"/>
        </w:rPr>
        <w:t xml:space="preserve"> в </w:t>
      </w:r>
      <w:r w:rsidR="00310D28">
        <w:rPr>
          <w:rFonts w:eastAsiaTheme="minorEastAsia"/>
          <w:sz w:val="28"/>
          <w:szCs w:val="28"/>
        </w:rPr>
        <w:t>а</w:t>
      </w:r>
      <w:r w:rsidR="006B07B6">
        <w:rPr>
          <w:rFonts w:eastAsiaTheme="minorEastAsia"/>
          <w:sz w:val="28"/>
          <w:szCs w:val="28"/>
        </w:rPr>
        <w:t>дминистрацию</w:t>
      </w:r>
      <w:r w:rsidRPr="00354819">
        <w:rPr>
          <w:rFonts w:eastAsiaTheme="minorEastAsia"/>
          <w:sz w:val="28"/>
          <w:szCs w:val="28"/>
        </w:rPr>
        <w:t xml:space="preserve"> </w:t>
      </w:r>
      <w:r w:rsidR="00310D28">
        <w:rPr>
          <w:rFonts w:eastAsiaTheme="minorEastAsia"/>
          <w:sz w:val="28"/>
          <w:szCs w:val="28"/>
        </w:rPr>
        <w:t xml:space="preserve">бюджетную </w:t>
      </w:r>
      <w:r w:rsidRPr="00354819">
        <w:rPr>
          <w:rFonts w:eastAsiaTheme="minorEastAsia"/>
          <w:sz w:val="28"/>
          <w:szCs w:val="28"/>
        </w:rPr>
        <w:t xml:space="preserve">отчетность главного администратора доходов в порядке, установленном </w:t>
      </w:r>
      <w:r w:rsidR="00310D28">
        <w:rPr>
          <w:rFonts w:eastAsiaTheme="minorEastAsia"/>
          <w:sz w:val="28"/>
          <w:szCs w:val="28"/>
        </w:rPr>
        <w:t>Министерством финансов Российской Федерации</w:t>
      </w:r>
      <w:r w:rsidRPr="00354819">
        <w:rPr>
          <w:rFonts w:eastAsiaTheme="minorEastAsia"/>
          <w:sz w:val="28"/>
          <w:szCs w:val="28"/>
        </w:rPr>
        <w:t>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lastRenderedPageBreak/>
        <w:t>6)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7) определяют порядок принятия решений о признании безнадежной к взысканию задолженности по платежам в бюджеты бюджетной системы Российской Федерации в соответствии с общими требованиями, установленными Правительством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8)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9)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54819" w:rsidRPr="00354819" w:rsidRDefault="00310D28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354819" w:rsidRPr="00354819">
        <w:rPr>
          <w:rFonts w:eastAsiaTheme="minorEastAsia"/>
          <w:sz w:val="28"/>
          <w:szCs w:val="28"/>
        </w:rPr>
        <w:t>. Порядок осуществления бюджетных полномочий администраторов доходов, указанный в подпункте 2 пункта 2 настоящего Порядка, должен содержать следующие положения: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1) закрепление источников доходов бюджетов бюджетной системы Российской Федерации 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2) наделение администраторов доходов в </w:t>
      </w:r>
      <w:proofErr w:type="gramStart"/>
      <w:r w:rsidRPr="00354819">
        <w:rPr>
          <w:rFonts w:eastAsiaTheme="minorEastAsia"/>
          <w:sz w:val="28"/>
          <w:szCs w:val="28"/>
        </w:rPr>
        <w:t>отношении</w:t>
      </w:r>
      <w:proofErr w:type="gramEnd"/>
      <w:r w:rsidRPr="00354819">
        <w:rPr>
          <w:rFonts w:eastAsiaTheme="minorEastAsia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- начисление, учет и </w:t>
      </w:r>
      <w:proofErr w:type="gramStart"/>
      <w:r w:rsidRPr="00354819">
        <w:rPr>
          <w:rFonts w:eastAsiaTheme="minorEastAsia"/>
          <w:sz w:val="28"/>
          <w:szCs w:val="28"/>
        </w:rPr>
        <w:t>контроль за</w:t>
      </w:r>
      <w:proofErr w:type="gramEnd"/>
      <w:r w:rsidRPr="00354819">
        <w:rPr>
          <w:rFonts w:eastAsiaTheme="minorEastAsia"/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взыскание задолженности по платежам в бюджеты бюджетной системы Российской Федерации, пеней и штрафов;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- определение порядка, форм и сроков представления главному администратору доходов сведений и </w:t>
      </w:r>
      <w:proofErr w:type="gramStart"/>
      <w:r w:rsidRPr="00354819">
        <w:rPr>
          <w:rFonts w:eastAsiaTheme="minorEastAsia"/>
          <w:sz w:val="28"/>
          <w:szCs w:val="28"/>
        </w:rPr>
        <w:t>бюджетной</w:t>
      </w:r>
      <w:proofErr w:type="gramEnd"/>
      <w:r w:rsidRPr="00354819">
        <w:rPr>
          <w:rFonts w:eastAsiaTheme="minorEastAsia"/>
          <w:sz w:val="28"/>
          <w:szCs w:val="28"/>
        </w:rPr>
        <w:t xml:space="preserve"> отчетности, необходимых для осуществления полномочий главного администратора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- предоставление информации, необходимой для уплаты денежных средств физическими и юридическими лицами за </w:t>
      </w:r>
      <w:r w:rsidR="00310D28">
        <w:rPr>
          <w:rFonts w:eastAsiaTheme="minorEastAsia"/>
          <w:sz w:val="28"/>
          <w:szCs w:val="28"/>
        </w:rPr>
        <w:t xml:space="preserve">государственные и </w:t>
      </w:r>
      <w:r w:rsidRPr="00354819">
        <w:rPr>
          <w:rFonts w:eastAsiaTheme="minorEastAsia"/>
          <w:sz w:val="28"/>
          <w:szCs w:val="28"/>
        </w:rPr>
        <w:t xml:space="preserve">муниципальные услуги, а также иных платежей, являющихся источниками </w:t>
      </w:r>
      <w:r w:rsidRPr="00354819">
        <w:rPr>
          <w:rFonts w:eastAsiaTheme="minorEastAsia"/>
          <w:sz w:val="28"/>
          <w:szCs w:val="28"/>
        </w:rPr>
        <w:lastRenderedPageBreak/>
        <w:t>формирования доходов бюджетов бюджетной системы Российской Федерации, в Государственную информационную систему о государственных и муниципа</w:t>
      </w:r>
      <w:r w:rsidR="00310D28">
        <w:rPr>
          <w:rFonts w:eastAsiaTheme="minorEastAsia"/>
          <w:sz w:val="28"/>
          <w:szCs w:val="28"/>
        </w:rPr>
        <w:t>льных платежах в соответствии с</w:t>
      </w:r>
      <w:r w:rsidRPr="00354819">
        <w:rPr>
          <w:rFonts w:eastAsiaTheme="minorEastAsia"/>
          <w:sz w:val="28"/>
          <w:szCs w:val="28"/>
        </w:rPr>
        <w:t xml:space="preserve"> законодательством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3) определение порядка заполнения (составления) и отражения в бюджетном учете первичных документов по </w:t>
      </w:r>
      <w:proofErr w:type="spellStart"/>
      <w:r w:rsidRPr="00354819">
        <w:rPr>
          <w:rFonts w:eastAsiaTheme="minorEastAsia"/>
          <w:sz w:val="28"/>
          <w:szCs w:val="28"/>
        </w:rPr>
        <w:t>администрируемым</w:t>
      </w:r>
      <w:proofErr w:type="spellEnd"/>
      <w:r w:rsidRPr="00354819">
        <w:rPr>
          <w:rFonts w:eastAsiaTheme="minorEastAsia"/>
          <w:sz w:val="28"/>
          <w:szCs w:val="28"/>
        </w:rPr>
        <w:t xml:space="preserve">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4) определение порядка и сроков сверки данных бюджетного учета </w:t>
      </w:r>
      <w:proofErr w:type="spellStart"/>
      <w:r w:rsidRPr="00354819">
        <w:rPr>
          <w:rFonts w:eastAsiaTheme="minorEastAsia"/>
          <w:sz w:val="28"/>
          <w:szCs w:val="28"/>
        </w:rPr>
        <w:t>администрируемых</w:t>
      </w:r>
      <w:proofErr w:type="spellEnd"/>
      <w:r w:rsidRPr="00354819">
        <w:rPr>
          <w:rFonts w:eastAsiaTheme="minorEastAsia"/>
          <w:sz w:val="28"/>
          <w:szCs w:val="28"/>
        </w:rPr>
        <w:t xml:space="preserve"> доходов бюджетов бюджетной системы Российской Федерации в соответствии с нормативными правовыми актами Российской Федерации;</w:t>
      </w:r>
    </w:p>
    <w:p w:rsidR="00310D28" w:rsidRPr="00354819" w:rsidRDefault="00354819" w:rsidP="00310D2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6) иные положения, необходимые для реализации полномочий администратора доходов.</w:t>
      </w:r>
    </w:p>
    <w:p w:rsidR="00354819" w:rsidRPr="00354819" w:rsidRDefault="0069248E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354819" w:rsidRPr="00354819">
        <w:rPr>
          <w:rFonts w:eastAsiaTheme="minorEastAsia"/>
          <w:sz w:val="28"/>
          <w:szCs w:val="28"/>
        </w:rPr>
        <w:t>. В отношении</w:t>
      </w:r>
      <w:r>
        <w:rPr>
          <w:rFonts w:eastAsiaTheme="minorEastAsia"/>
          <w:sz w:val="28"/>
          <w:szCs w:val="28"/>
        </w:rPr>
        <w:t xml:space="preserve"> местного бюджета</w:t>
      </w:r>
      <w:r w:rsidR="00354819" w:rsidRPr="00354819">
        <w:rPr>
          <w:rFonts w:eastAsiaTheme="minorEastAsia"/>
          <w:sz w:val="28"/>
          <w:szCs w:val="28"/>
        </w:rPr>
        <w:t xml:space="preserve"> формы предоставляемых главными администраторами доходов документов, указанных в подпункте 4 пункта 2 настоящего Порядка, устанавливаются </w:t>
      </w:r>
      <w:r>
        <w:rPr>
          <w:rFonts w:eastAsiaTheme="minorEastAsia"/>
          <w:sz w:val="28"/>
          <w:szCs w:val="28"/>
        </w:rPr>
        <w:t>администрацией.</w:t>
      </w:r>
    </w:p>
    <w:p w:rsidR="00354819" w:rsidRPr="00354819" w:rsidRDefault="0069248E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354819" w:rsidRPr="00354819">
        <w:rPr>
          <w:rFonts w:eastAsiaTheme="minorEastAsia"/>
          <w:sz w:val="28"/>
          <w:szCs w:val="28"/>
        </w:rPr>
        <w:t xml:space="preserve">. Главные администраторы доходов доводят до </w:t>
      </w:r>
      <w:r>
        <w:rPr>
          <w:rFonts w:eastAsiaTheme="minorEastAsia"/>
          <w:sz w:val="28"/>
          <w:szCs w:val="28"/>
        </w:rPr>
        <w:t xml:space="preserve">администрации </w:t>
      </w:r>
      <w:r w:rsidR="00354819" w:rsidRPr="00354819">
        <w:rPr>
          <w:rFonts w:eastAsiaTheme="minorEastAsia"/>
          <w:sz w:val="28"/>
          <w:szCs w:val="28"/>
        </w:rPr>
        <w:t xml:space="preserve"> информацию об изменении состава и (или) функций главных администраторов доходов не позднее 5 рабочих дней после принятия соответствующих нормативных правовых актов.</w:t>
      </w:r>
    </w:p>
    <w:p w:rsidR="0060414E" w:rsidRPr="00CE5E2E" w:rsidRDefault="0060414E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  <w:r w:rsidRPr="00CE5E2E">
        <w:rPr>
          <w:rFonts w:eastAsiaTheme="minorEastAsia"/>
          <w:sz w:val="24"/>
          <w:szCs w:val="24"/>
        </w:rPr>
        <w:br w:type="page"/>
      </w:r>
      <w:r w:rsidRPr="00CE5E2E">
        <w:rPr>
          <w:rFonts w:eastAsiaTheme="minorEastAsia"/>
          <w:sz w:val="2"/>
          <w:szCs w:val="2"/>
        </w:rPr>
        <w:lastRenderedPageBreak/>
        <w:t xml:space="preserve">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2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354819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r w:rsidR="0069248E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82527" w:rsidRPr="00CE5E2E" w:rsidRDefault="00682527" w:rsidP="00682527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69248E">
        <w:rPr>
          <w:rFonts w:eastAsiaTheme="minorEastAsia"/>
          <w:sz w:val="28"/>
          <w:szCs w:val="28"/>
        </w:rPr>
        <w:t>2</w:t>
      </w:r>
      <w:r w:rsidR="009B148D">
        <w:rPr>
          <w:rFonts w:eastAsiaTheme="minorEastAsia"/>
          <w:sz w:val="28"/>
          <w:szCs w:val="28"/>
        </w:rPr>
        <w:t>2</w:t>
      </w:r>
      <w:r w:rsidR="0069248E">
        <w:rPr>
          <w:rFonts w:eastAsiaTheme="minorEastAsia"/>
          <w:sz w:val="28"/>
          <w:szCs w:val="28"/>
        </w:rPr>
        <w:t>.02.2022</w:t>
      </w:r>
      <w:r w:rsidR="00304556">
        <w:rPr>
          <w:rFonts w:eastAsiaTheme="minorEastAsia"/>
          <w:sz w:val="28"/>
          <w:szCs w:val="28"/>
        </w:rPr>
        <w:t xml:space="preserve">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69248E">
        <w:rPr>
          <w:rFonts w:eastAsiaTheme="minorEastAsia"/>
          <w:sz w:val="28"/>
          <w:szCs w:val="28"/>
        </w:rPr>
        <w:t>4</w:t>
      </w:r>
    </w:p>
    <w:p w:rsidR="006A5874" w:rsidRDefault="006A5874" w:rsidP="006A587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6A5874" w:rsidRPr="003C1A4A" w:rsidRDefault="006A5874" w:rsidP="006A5874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A5874" w:rsidRDefault="006A5874" w:rsidP="006A5874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доходов </w:t>
      </w:r>
      <w:r>
        <w:rPr>
          <w:rFonts w:ascii="Times New Roman" w:hAnsi="Times New Roman" w:cs="Times New Roman"/>
          <w:b w:val="0"/>
          <w:sz w:val="28"/>
          <w:szCs w:val="28"/>
        </w:rPr>
        <w:t>мест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ного бюджета </w:t>
      </w:r>
    </w:p>
    <w:p w:rsidR="006A5874" w:rsidRDefault="006A5874" w:rsidP="006A5874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и закр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епляемые за ними виды (подвиды) 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доходов районного бюджета </w:t>
      </w:r>
    </w:p>
    <w:p w:rsidR="006A5874" w:rsidRDefault="006A5874" w:rsidP="006A5874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6A5874" w:rsidRDefault="006A5874" w:rsidP="006A5874"/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6A5874" w:rsidRPr="00504F51" w:rsidTr="00D51F00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Главный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админи-стратор</w:t>
            </w:r>
            <w:proofErr w:type="spellEnd"/>
            <w:r w:rsidRPr="00504F51"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Подвид доходов</w:t>
            </w:r>
          </w:p>
        </w:tc>
      </w:tr>
      <w:tr w:rsidR="006A5874" w:rsidRPr="00504F51" w:rsidTr="00D51F00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5874" w:rsidRPr="00504F51" w:rsidRDefault="006A5874" w:rsidP="00D51F00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4" w:rsidRPr="00504F51" w:rsidRDefault="006A5874" w:rsidP="00D51F00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4" w:rsidRPr="00504F51" w:rsidRDefault="006A5874" w:rsidP="00D51F00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5874" w:rsidRPr="00504F51" w:rsidRDefault="006A5874" w:rsidP="00D51F00">
            <w:pPr>
              <w:rPr>
                <w:sz w:val="22"/>
                <w:szCs w:val="22"/>
              </w:rPr>
            </w:pPr>
          </w:p>
        </w:tc>
      </w:tr>
      <w:tr w:rsidR="006A5874" w:rsidRPr="00504F51" w:rsidTr="00D51F00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5874" w:rsidRPr="00504F51" w:rsidRDefault="006A5874" w:rsidP="00D51F00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4" w:rsidRPr="00504F51" w:rsidRDefault="006A5874" w:rsidP="00D51F00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Груп-па</w:t>
            </w:r>
            <w:proofErr w:type="spellEnd"/>
            <w:proofErr w:type="gramEnd"/>
            <w:r w:rsidRPr="00504F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ста-  </w:t>
            </w:r>
            <w:proofErr w:type="spellStart"/>
            <w:r w:rsidRPr="00504F51"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Эл</w:t>
            </w:r>
            <w:proofErr w:type="gramStart"/>
            <w:r w:rsidRPr="00504F51">
              <w:rPr>
                <w:sz w:val="22"/>
                <w:szCs w:val="22"/>
              </w:rPr>
              <w:t>е-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мент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Анал</w:t>
            </w:r>
            <w:proofErr w:type="gramStart"/>
            <w:r w:rsidRPr="00504F51">
              <w:rPr>
                <w:sz w:val="22"/>
                <w:szCs w:val="22"/>
              </w:rPr>
              <w:t>и</w:t>
            </w:r>
            <w:proofErr w:type="spellEnd"/>
            <w:r w:rsidRPr="00504F51">
              <w:rPr>
                <w:sz w:val="22"/>
                <w:szCs w:val="22"/>
              </w:rPr>
              <w:t>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тичес</w:t>
            </w:r>
            <w:proofErr w:type="spellEnd"/>
            <w:r w:rsidRPr="00504F51">
              <w:rPr>
                <w:sz w:val="22"/>
                <w:szCs w:val="22"/>
              </w:rPr>
              <w:t xml:space="preserve">- </w:t>
            </w:r>
            <w:proofErr w:type="spellStart"/>
            <w:r w:rsidRPr="00504F51">
              <w:rPr>
                <w:sz w:val="22"/>
                <w:szCs w:val="22"/>
              </w:rPr>
              <w:t>кая</w:t>
            </w:r>
            <w:proofErr w:type="spellEnd"/>
            <w:r w:rsidRPr="00504F51"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6A5874" w:rsidRPr="00504F51" w:rsidTr="00D51F00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</w:t>
            </w:r>
          </w:p>
        </w:tc>
      </w:tr>
      <w:tr w:rsidR="006A5874" w:rsidRPr="00504F51" w:rsidTr="00D51F00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9C4FC6" w:rsidRPr="00504F51" w:rsidTr="00D51F00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C6" w:rsidRPr="00732A98" w:rsidRDefault="009C4FC6" w:rsidP="00D51F00">
            <w:r w:rsidRPr="00732A9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C4FC6" w:rsidRPr="00504F51" w:rsidTr="00D51F00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FC6" w:rsidRPr="00732A98" w:rsidRDefault="009C4FC6" w:rsidP="00D51F00">
            <w:r w:rsidRPr="00732A98">
              <w:t>Доходы от уплаты акцизов на моторные масла для дизельных и (или) карбюраторных (</w:t>
            </w:r>
            <w:proofErr w:type="spellStart"/>
            <w:r w:rsidRPr="00732A98">
              <w:t>инжекторных</w:t>
            </w:r>
            <w:proofErr w:type="spellEnd"/>
            <w:r w:rsidRPr="00732A9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C4FC6" w:rsidRPr="00504F51" w:rsidTr="00D51F00">
        <w:trPr>
          <w:trHeight w:val="269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4FC6" w:rsidRPr="00732A98" w:rsidRDefault="009C4FC6" w:rsidP="00D51F00">
            <w:r w:rsidRPr="00732A9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6" w:rsidRPr="00504F51" w:rsidRDefault="009C4FC6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F13F85" w:rsidRPr="00504F51" w:rsidTr="00D51F00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85" w:rsidRPr="00504F51" w:rsidRDefault="00F13F85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85" w:rsidRPr="00732A98" w:rsidRDefault="00F13F85" w:rsidP="00D51F00">
            <w:r w:rsidRPr="00732A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85" w:rsidRPr="00504F51" w:rsidRDefault="00F13F85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85" w:rsidRPr="00504F51" w:rsidRDefault="00F13F85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85" w:rsidRPr="00504F51" w:rsidRDefault="00F13F85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85" w:rsidRPr="00504F51" w:rsidRDefault="00F13F85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85" w:rsidRPr="00504F51" w:rsidRDefault="00F13F85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85" w:rsidRPr="00504F51" w:rsidRDefault="00F13F85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85" w:rsidRPr="00504F51" w:rsidRDefault="00F13F85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6A5874" w:rsidRPr="00504F51" w:rsidTr="00D51F00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874" w:rsidRPr="00504F51" w:rsidRDefault="006A5874" w:rsidP="00D51F00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6A5874" w:rsidRPr="00504F51" w:rsidTr="00D51F00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5874" w:rsidRPr="00F13F85" w:rsidRDefault="006A5874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13F85">
              <w:rPr>
                <w:rFonts w:eastAsiaTheme="minorHAns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F13F85">
                <w:rPr>
                  <w:rFonts w:eastAsiaTheme="minorHAnsi"/>
                  <w:color w:val="0000FF"/>
                  <w:lang w:eastAsia="en-US"/>
                </w:rPr>
                <w:t>статьями 227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, </w:t>
            </w:r>
            <w:hyperlink r:id="rId7" w:history="1">
              <w:r w:rsidRPr="00F13F85">
                <w:rPr>
                  <w:rFonts w:eastAsiaTheme="minorHAnsi"/>
                  <w:color w:val="0000FF"/>
                  <w:lang w:eastAsia="en-US"/>
                </w:rPr>
                <w:t>227.1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 и </w:t>
            </w:r>
            <w:hyperlink r:id="rId8" w:history="1">
              <w:r w:rsidRPr="00F13F85">
                <w:rPr>
                  <w:rFonts w:eastAsiaTheme="minorHAnsi"/>
                  <w:color w:val="0000FF"/>
                  <w:lang w:eastAsia="en-US"/>
                </w:rPr>
                <w:t>228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6A5874" w:rsidRPr="00504F51" w:rsidTr="00D51F00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874" w:rsidRPr="00F13F85" w:rsidRDefault="006A5874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13F85">
              <w:rPr>
                <w:rFonts w:eastAsiaTheme="minorHAns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F13F85">
                <w:rPr>
                  <w:rFonts w:eastAsiaTheme="minorHAnsi"/>
                  <w:color w:val="0000FF"/>
                  <w:lang w:eastAsia="en-US"/>
                </w:rPr>
                <w:t>статьями 227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, </w:t>
            </w:r>
            <w:hyperlink r:id="rId10" w:history="1">
              <w:r w:rsidRPr="00F13F85">
                <w:rPr>
                  <w:rFonts w:eastAsiaTheme="minorHAnsi"/>
                  <w:color w:val="0000FF"/>
                  <w:lang w:eastAsia="en-US"/>
                </w:rPr>
                <w:t>227.1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 и </w:t>
            </w:r>
            <w:hyperlink r:id="rId11" w:history="1">
              <w:r w:rsidRPr="00F13F85">
                <w:rPr>
                  <w:rFonts w:eastAsiaTheme="minorHAnsi"/>
                  <w:color w:val="0000FF"/>
                  <w:lang w:eastAsia="en-US"/>
                </w:rPr>
                <w:t>228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A5874" w:rsidRPr="00504F51" w:rsidTr="00D51F00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874" w:rsidRPr="00F13F85" w:rsidRDefault="006A5874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13F85">
              <w:rPr>
                <w:rFonts w:eastAsiaTheme="minorHAns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F13F85">
                <w:rPr>
                  <w:rFonts w:eastAsiaTheme="minorHAnsi"/>
                  <w:color w:val="0000FF"/>
                  <w:lang w:eastAsia="en-US"/>
                </w:rPr>
                <w:t>статьями 227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, </w:t>
            </w:r>
            <w:hyperlink r:id="rId13" w:history="1">
              <w:r w:rsidRPr="00F13F85">
                <w:rPr>
                  <w:rFonts w:eastAsiaTheme="minorHAnsi"/>
                  <w:color w:val="0000FF"/>
                  <w:lang w:eastAsia="en-US"/>
                </w:rPr>
                <w:t>227.1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 и </w:t>
            </w:r>
            <w:hyperlink r:id="rId14" w:history="1">
              <w:r w:rsidRPr="00F13F85">
                <w:rPr>
                  <w:rFonts w:eastAsiaTheme="minorHAnsi"/>
                  <w:color w:val="0000FF"/>
                  <w:lang w:eastAsia="en-US"/>
                </w:rPr>
                <w:t>228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A5874" w:rsidRPr="00504F51" w:rsidTr="00F13F85">
        <w:trPr>
          <w:trHeight w:val="25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5874" w:rsidRPr="00F13F85" w:rsidRDefault="006A5874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13F85"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F13F85">
                <w:rPr>
                  <w:rFonts w:eastAsiaTheme="minorHAnsi"/>
                  <w:color w:val="0000FF"/>
                  <w:lang w:eastAsia="en-US"/>
                </w:rPr>
                <w:t>статьей 227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6A5874" w:rsidRPr="00504F51" w:rsidTr="00F13F85">
        <w:trPr>
          <w:trHeight w:val="18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5874" w:rsidRPr="00D51F00" w:rsidRDefault="006A5874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13F85"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F13F85">
                <w:rPr>
                  <w:rFonts w:eastAsiaTheme="minorHAnsi"/>
                  <w:color w:val="0000FF"/>
                  <w:lang w:eastAsia="en-US"/>
                </w:rPr>
                <w:t>статьей 228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6A5874" w:rsidRPr="00504F51" w:rsidTr="00D51F00">
        <w:trPr>
          <w:trHeight w:val="2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5874" w:rsidRPr="00F13F85" w:rsidRDefault="006A5874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13F85"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F13F85">
                <w:rPr>
                  <w:rFonts w:eastAsiaTheme="minorHAnsi"/>
                  <w:color w:val="0000FF"/>
                  <w:lang w:eastAsia="en-US"/>
                </w:rPr>
                <w:t>статьей 228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F13F85" w:rsidRPr="00504F51" w:rsidTr="00D51F00">
        <w:trPr>
          <w:trHeight w:val="2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5" w:rsidRPr="00504F51" w:rsidRDefault="00F13F85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3F85" w:rsidRPr="00F13F85" w:rsidRDefault="00F13F85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13F85"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F13F85">
                <w:rPr>
                  <w:rFonts w:eastAsiaTheme="minorHAnsi"/>
                  <w:color w:val="0000FF"/>
                  <w:lang w:eastAsia="en-US"/>
                </w:rPr>
                <w:t>статьей 228</w:t>
              </w:r>
            </w:hyperlink>
            <w:r w:rsidRPr="00F13F85">
              <w:rPr>
                <w:rFonts w:eastAsiaTheme="minorHAnsi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5" w:rsidRDefault="00F13F85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5" w:rsidRDefault="00F13F85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5" w:rsidRDefault="00F13F85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5" w:rsidRDefault="00F13F85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5" w:rsidRDefault="00F13F85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5" w:rsidRDefault="00F13F85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5" w:rsidRDefault="00F13F85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A5874" w:rsidRPr="00504F51" w:rsidTr="00D51F00">
        <w:trPr>
          <w:trHeight w:val="9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5874" w:rsidRPr="00D51F00" w:rsidRDefault="006A5874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51F00">
              <w:t>Единый сельскохозяйственный налог</w:t>
            </w:r>
            <w:r w:rsidR="00D51F00" w:rsidRPr="00D51F00">
              <w:t xml:space="preserve"> </w:t>
            </w:r>
            <w:r w:rsidR="00D51F00" w:rsidRPr="00D51F00">
              <w:rPr>
                <w:rFonts w:eastAsiaTheme="minorHAnsi"/>
                <w:lang w:eastAsia="en-US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5874"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74" w:rsidRPr="00504F51" w:rsidRDefault="006A587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D51F00" w:rsidRPr="00504F51" w:rsidTr="00D51F00">
        <w:trPr>
          <w:trHeight w:val="4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F00" w:rsidRPr="00D51F00" w:rsidRDefault="00D51F00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1F00">
              <w:t xml:space="preserve">Единый сельскохозяйственный налог </w:t>
            </w:r>
            <w:r w:rsidRPr="00D51F00">
              <w:rPr>
                <w:rFonts w:eastAsiaTheme="minorHAnsi"/>
                <w:lang w:eastAsia="en-US"/>
              </w:rPr>
              <w:t xml:space="preserve"> </w:t>
            </w:r>
            <w:r w:rsidRPr="00F13F85">
              <w:rPr>
                <w:rFonts w:eastAsiaTheme="minorHAnsi"/>
                <w:lang w:eastAsia="en-US"/>
              </w:rPr>
              <w:t>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0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D51F00" w:rsidRPr="00504F51" w:rsidTr="00D51F00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F00" w:rsidRPr="00F4348E" w:rsidRDefault="00D51F00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4348E">
              <w:rPr>
                <w:rFonts w:eastAsiaTheme="minorHAns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F4348E">
              <w:rPr>
                <w:rFonts w:eastAsiaTheme="minorHAnsi"/>
                <w:lang w:eastAsia="en-US"/>
              </w:rPr>
              <w:t xml:space="preserve"> </w:t>
            </w:r>
            <w:r w:rsidR="00F4348E" w:rsidRPr="00F4348E">
              <w:rPr>
                <w:rFonts w:eastAsiaTheme="minorHAnsi"/>
                <w:lang w:eastAsia="en-US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00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1F00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00" w:rsidRPr="00504F51" w:rsidRDefault="00D51F00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F4348E" w:rsidRPr="00504F51" w:rsidTr="00D51F00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348E" w:rsidRPr="00F4348E" w:rsidRDefault="00F4348E" w:rsidP="00254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348E">
              <w:rPr>
                <w:rFonts w:eastAsiaTheme="minorHAns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3F85">
              <w:rPr>
                <w:rFonts w:eastAsiaTheme="minorHAnsi"/>
                <w:lang w:eastAsia="en-US"/>
              </w:rPr>
              <w:t>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F4348E" w:rsidRPr="00504F51" w:rsidTr="00D51F00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348E" w:rsidRPr="00483634" w:rsidRDefault="00F4348E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83634">
              <w:rPr>
                <w:rFonts w:eastAsiaTheme="minorHAns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D03594">
              <w:rPr>
                <w:rFonts w:eastAsiaTheme="minorHAnsi"/>
                <w:lang w:eastAsia="en-US"/>
              </w:rPr>
              <w:t xml:space="preserve"> </w:t>
            </w:r>
            <w:r w:rsidR="00483634" w:rsidRPr="00483634">
              <w:rPr>
                <w:rFonts w:eastAsiaTheme="minorHAnsi"/>
                <w:lang w:eastAsia="en-US"/>
              </w:rPr>
              <w:t xml:space="preserve">(сумма платежа (перерасчеты, недоимка и </w:t>
            </w:r>
            <w:r w:rsidR="00483634" w:rsidRPr="00483634">
              <w:rPr>
                <w:rFonts w:eastAsiaTheme="minorHAnsi"/>
                <w:lang w:eastAsia="en-US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348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F4348E" w:rsidRPr="00504F51" w:rsidTr="00D51F00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348E" w:rsidRPr="00D03594" w:rsidRDefault="00F4348E" w:rsidP="00D5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3594">
              <w:rPr>
                <w:rFonts w:eastAsiaTheme="minorHAnsi"/>
                <w:lang w:eastAsia="en-US"/>
              </w:rPr>
              <w:t xml:space="preserve">Земельный налог </w:t>
            </w:r>
            <w:r w:rsidR="00D03594" w:rsidRPr="00D03594">
              <w:rPr>
                <w:rFonts w:eastAsiaTheme="minorHAnsi"/>
                <w:lang w:eastAsia="en-US"/>
              </w:rPr>
              <w:t>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0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35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D0359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F4348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8E" w:rsidRPr="00504F51" w:rsidRDefault="00F4348E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483634" w:rsidRPr="00504F51" w:rsidTr="00D51F00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3634" w:rsidRPr="00D03594" w:rsidRDefault="00483634" w:rsidP="00254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03594">
              <w:rPr>
                <w:rFonts w:eastAsiaTheme="minorHAns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D03594" w:rsidRPr="00D03594">
              <w:rPr>
                <w:rFonts w:eastAsiaTheme="minorHAnsi"/>
                <w:lang w:eastAsia="en-US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D03594" w:rsidRPr="00504F51" w:rsidTr="00D51F00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4" w:rsidRPr="00504F51" w:rsidRDefault="00D03594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3594" w:rsidRPr="00D03594" w:rsidRDefault="00D03594" w:rsidP="00254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3594">
              <w:rPr>
                <w:rFonts w:eastAsiaTheme="minorHAns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03594">
              <w:rPr>
                <w:rFonts w:eastAsiaTheme="minorHAnsi"/>
                <w:lang w:eastAsia="en-US"/>
              </w:rPr>
              <w:t>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4" w:rsidRDefault="00D0359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4" w:rsidRDefault="00D0359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4" w:rsidRDefault="00D0359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4" w:rsidRDefault="00D0359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4" w:rsidRDefault="00D0359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4" w:rsidRDefault="00D0359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4" w:rsidRDefault="00D0359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483634" w:rsidRPr="00504F51" w:rsidTr="00D51F00">
        <w:trPr>
          <w:trHeight w:val="6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504F51" w:rsidRDefault="00483634" w:rsidP="00D51F00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Новопок</w:t>
            </w:r>
            <w:r w:rsidRPr="00504F51">
              <w:rPr>
                <w:sz w:val="22"/>
                <w:szCs w:val="22"/>
              </w:rPr>
              <w:t>ровского сельского</w:t>
            </w:r>
            <w:r>
              <w:rPr>
                <w:sz w:val="22"/>
                <w:szCs w:val="22"/>
              </w:rPr>
              <w:t xml:space="preserve"> </w:t>
            </w:r>
            <w:r w:rsidRPr="00504F51">
              <w:rPr>
                <w:sz w:val="22"/>
                <w:szCs w:val="22"/>
              </w:rPr>
              <w:t>поселения Горьковского муниципального Омской области</w:t>
            </w:r>
          </w:p>
        </w:tc>
        <w:tc>
          <w:tcPr>
            <w:tcW w:w="5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34" w:rsidRPr="00504F51" w:rsidRDefault="00483634" w:rsidP="00D51F00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483634" w:rsidRPr="00504F51" w:rsidTr="008314ED">
        <w:trPr>
          <w:trHeight w:val="17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8314ED" w:rsidRDefault="00483634" w:rsidP="00D51F00">
            <w:r w:rsidRPr="008314E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483634" w:rsidRPr="00504F51" w:rsidTr="008314ED">
        <w:trPr>
          <w:trHeight w:val="15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8314ED" w:rsidRDefault="00483634" w:rsidP="00D51F00">
            <w:proofErr w:type="gramStart"/>
            <w:r w:rsidRPr="008314E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120</w:t>
            </w:r>
          </w:p>
        </w:tc>
      </w:tr>
      <w:tr w:rsidR="00483634" w:rsidRPr="00504F51" w:rsidTr="008314ED">
        <w:trPr>
          <w:trHeight w:val="8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8314ED" w:rsidRDefault="00483634" w:rsidP="00D51F00">
            <w:r w:rsidRPr="008314E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483634" w:rsidRPr="00504F51" w:rsidTr="008314ED">
        <w:trPr>
          <w:trHeight w:val="4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8314ED" w:rsidRDefault="00483634" w:rsidP="00D51F00">
            <w:r w:rsidRPr="008314ED"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130</w:t>
            </w:r>
          </w:p>
        </w:tc>
      </w:tr>
      <w:tr w:rsidR="00483634" w:rsidRPr="00504F51" w:rsidTr="00D51F00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8314ED" w:rsidRDefault="00483634" w:rsidP="00D51F00">
            <w:r w:rsidRPr="008314E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483634" w:rsidRPr="00504F51" w:rsidTr="00D51F00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8314ED" w:rsidRDefault="00483634" w:rsidP="00D51F00">
            <w:r w:rsidRPr="008314ED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483634" w:rsidRPr="00504F51" w:rsidTr="008314ED">
        <w:trPr>
          <w:trHeight w:val="11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8314ED" w:rsidRDefault="00483634" w:rsidP="00D51F00">
            <w:r w:rsidRPr="008314E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430</w:t>
            </w:r>
          </w:p>
        </w:tc>
      </w:tr>
      <w:tr w:rsidR="00483634" w:rsidRPr="00504F51" w:rsidTr="00D51F00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8314ED" w:rsidRDefault="00483634" w:rsidP="00D51F00">
            <w:r w:rsidRPr="008314ED"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180</w:t>
            </w:r>
          </w:p>
        </w:tc>
      </w:tr>
      <w:tr w:rsidR="00483634" w:rsidRPr="00504F51" w:rsidTr="007423C9">
        <w:trPr>
          <w:trHeight w:val="93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7423C9" w:rsidRDefault="00483634" w:rsidP="00D51F00">
            <w:r w:rsidRPr="007423C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7423C9" w:rsidRPr="00504F51" w:rsidTr="007423C9">
        <w:trPr>
          <w:trHeight w:val="6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3C9" w:rsidRPr="00504F51" w:rsidRDefault="007423C9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C9" w:rsidRPr="007423C9" w:rsidRDefault="007423C9" w:rsidP="007423C9">
            <w:r>
              <w:t xml:space="preserve">Дотации бюджетам сельских поселений </w:t>
            </w:r>
            <w:r w:rsidRPr="00732A98">
              <w:t>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C9" w:rsidRPr="00504F51" w:rsidRDefault="007423C9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C9" w:rsidRPr="00504F51" w:rsidRDefault="007423C9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C9" w:rsidRPr="00504F51" w:rsidRDefault="007423C9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C9" w:rsidRPr="00504F51" w:rsidRDefault="007423C9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C9" w:rsidRPr="00504F51" w:rsidRDefault="007423C9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C9" w:rsidRPr="00504F51" w:rsidRDefault="007423C9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C9" w:rsidRPr="00504F51" w:rsidRDefault="007423C9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483634" w:rsidRPr="00504F51" w:rsidTr="007423C9">
        <w:trPr>
          <w:trHeight w:val="4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7423C9" w:rsidRDefault="00483634" w:rsidP="00D51F00">
            <w:r w:rsidRPr="007423C9"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483634" w:rsidRPr="00504F51" w:rsidTr="00D51F00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7423C9" w:rsidRDefault="00483634" w:rsidP="00D51F00">
            <w:r w:rsidRPr="007423C9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483634" w:rsidRPr="00504F51" w:rsidTr="00D51F00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7423C9" w:rsidRDefault="00483634" w:rsidP="00D51F00">
            <w:r w:rsidRPr="007423C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483634" w:rsidRPr="00504F51" w:rsidTr="00D51F00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7423C9" w:rsidRDefault="00483634" w:rsidP="00D51F00">
            <w:r w:rsidRPr="007423C9"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483634" w:rsidRPr="00504F51" w:rsidTr="00D51F00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7423C9" w:rsidRDefault="00483634" w:rsidP="00D51F00">
            <w:r w:rsidRPr="007423C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483634" w:rsidRPr="00504F51" w:rsidTr="00D51F00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7423C9" w:rsidRDefault="00483634" w:rsidP="00D51F00">
            <w:r w:rsidRPr="007423C9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483634" w:rsidRPr="00504F51" w:rsidTr="00D51F00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34" w:rsidRPr="007423C9" w:rsidRDefault="00483634" w:rsidP="00D51F00">
            <w:r w:rsidRPr="007423C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34" w:rsidRPr="00504F51" w:rsidRDefault="00483634" w:rsidP="00D51F00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</w:tbl>
    <w:p w:rsidR="00483634" w:rsidRDefault="00483634" w:rsidP="006A5874">
      <w:pPr>
        <w:jc w:val="center"/>
        <w:rPr>
          <w:sz w:val="28"/>
          <w:szCs w:val="28"/>
        </w:rPr>
      </w:pPr>
    </w:p>
    <w:p w:rsidR="00483634" w:rsidRDefault="00483634" w:rsidP="006A5874">
      <w:pPr>
        <w:jc w:val="center"/>
        <w:rPr>
          <w:sz w:val="28"/>
          <w:szCs w:val="28"/>
        </w:rPr>
      </w:pPr>
    </w:p>
    <w:p w:rsidR="006A5874" w:rsidRDefault="006A5874" w:rsidP="006A5874">
      <w:pPr>
        <w:jc w:val="center"/>
        <w:rPr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014363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3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223B38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r w:rsidR="004C61D3">
        <w:rPr>
          <w:rFonts w:eastAsiaTheme="minorEastAsia"/>
          <w:sz w:val="28"/>
          <w:szCs w:val="28"/>
        </w:rPr>
        <w:t xml:space="preserve"> </w:t>
      </w:r>
      <w:r w:rsidR="006A1B39">
        <w:rPr>
          <w:rFonts w:eastAsiaTheme="minorEastAsia"/>
          <w:sz w:val="28"/>
          <w:szCs w:val="28"/>
        </w:rPr>
        <w:t>Новопок</w:t>
      </w:r>
      <w:r w:rsidR="004C61D3">
        <w:rPr>
          <w:rFonts w:eastAsiaTheme="minorEastAsia"/>
          <w:sz w:val="28"/>
          <w:szCs w:val="28"/>
        </w:rPr>
        <w:t xml:space="preserve">ровского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82527" w:rsidRPr="00CE5E2E" w:rsidRDefault="00682527" w:rsidP="004C61D3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6A1B39">
        <w:rPr>
          <w:rFonts w:eastAsiaTheme="minorEastAsia"/>
          <w:sz w:val="28"/>
          <w:szCs w:val="28"/>
        </w:rPr>
        <w:t>2</w:t>
      </w:r>
      <w:r w:rsidR="00014363">
        <w:rPr>
          <w:rFonts w:eastAsiaTheme="minorEastAsia"/>
          <w:sz w:val="28"/>
          <w:szCs w:val="28"/>
        </w:rPr>
        <w:t>4</w:t>
      </w:r>
      <w:r w:rsidR="006A1B39">
        <w:rPr>
          <w:rFonts w:eastAsiaTheme="minorEastAsia"/>
          <w:sz w:val="28"/>
          <w:szCs w:val="28"/>
        </w:rPr>
        <w:t>.</w:t>
      </w:r>
      <w:r w:rsidR="00014363">
        <w:rPr>
          <w:rFonts w:eastAsiaTheme="minorEastAsia"/>
          <w:sz w:val="28"/>
          <w:szCs w:val="28"/>
        </w:rPr>
        <w:t>10</w:t>
      </w:r>
      <w:r w:rsidR="006A1B39">
        <w:rPr>
          <w:rFonts w:eastAsiaTheme="minorEastAsia"/>
          <w:sz w:val="28"/>
          <w:szCs w:val="28"/>
        </w:rPr>
        <w:t>.2022</w:t>
      </w:r>
      <w:r w:rsidR="00304556">
        <w:rPr>
          <w:rFonts w:eastAsiaTheme="minorEastAsia"/>
          <w:sz w:val="28"/>
          <w:szCs w:val="28"/>
        </w:rPr>
        <w:t>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014363">
        <w:rPr>
          <w:rFonts w:eastAsiaTheme="minorEastAsia"/>
          <w:sz w:val="28"/>
          <w:szCs w:val="28"/>
        </w:rPr>
        <w:t>6</w:t>
      </w:r>
      <w:r w:rsidR="006A1B39">
        <w:rPr>
          <w:rFonts w:eastAsiaTheme="minorEastAsia"/>
          <w:sz w:val="28"/>
          <w:szCs w:val="28"/>
        </w:rPr>
        <w:t>4</w:t>
      </w:r>
    </w:p>
    <w:p w:rsidR="0060414E" w:rsidRPr="00CE5E2E" w:rsidRDefault="0060414E" w:rsidP="0060414E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60414E" w:rsidRDefault="0060414E" w:rsidP="0060414E"/>
    <w:p w:rsidR="00682527" w:rsidRPr="00BF28C8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82527" w:rsidRPr="00BF28C8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источников финансирования 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фицита </w:t>
      </w:r>
      <w:r w:rsidR="006A1B39">
        <w:rPr>
          <w:rFonts w:ascii="Times New Roman" w:hAnsi="Times New Roman" w:cs="Times New Roman"/>
          <w:b w:val="0"/>
          <w:sz w:val="28"/>
          <w:szCs w:val="28"/>
        </w:rPr>
        <w:t>мест</w:t>
      </w:r>
      <w:r w:rsidR="00014363">
        <w:rPr>
          <w:rFonts w:ascii="Times New Roman" w:hAnsi="Times New Roman" w:cs="Times New Roman"/>
          <w:b w:val="0"/>
          <w:sz w:val="28"/>
          <w:szCs w:val="28"/>
        </w:rPr>
        <w:t>ного бюджета на 2023 год и на плановый период 2024 и 2025</w:t>
      </w:r>
      <w:r w:rsidRPr="00BF28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682527" w:rsidRPr="001A094F" w:rsidRDefault="00682527" w:rsidP="00682527"/>
    <w:p w:rsidR="00682527" w:rsidRPr="001A094F" w:rsidRDefault="00682527" w:rsidP="00682527"/>
    <w:p w:rsidR="00CC7770" w:rsidRDefault="00CC7770" w:rsidP="00CC7770">
      <w:pPr>
        <w:jc w:val="center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Look w:val="04A0"/>
      </w:tblPr>
      <w:tblGrid>
        <w:gridCol w:w="477"/>
        <w:gridCol w:w="1674"/>
        <w:gridCol w:w="1124"/>
        <w:gridCol w:w="992"/>
        <w:gridCol w:w="826"/>
        <w:gridCol w:w="581"/>
        <w:gridCol w:w="616"/>
        <w:gridCol w:w="670"/>
        <w:gridCol w:w="992"/>
        <w:gridCol w:w="1241"/>
      </w:tblGrid>
      <w:tr w:rsidR="00BE4E89" w:rsidRPr="003D0614" w:rsidTr="00014363">
        <w:trPr>
          <w:trHeight w:val="85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 xml:space="preserve">№ </w:t>
            </w:r>
            <w:proofErr w:type="spellStart"/>
            <w:proofErr w:type="gramStart"/>
            <w:r w:rsidRPr="00014363">
              <w:t>п</w:t>
            </w:r>
            <w:proofErr w:type="spellEnd"/>
            <w:proofErr w:type="gramEnd"/>
            <w:r w:rsidRPr="00014363">
              <w:t>/</w:t>
            </w:r>
            <w:proofErr w:type="spellStart"/>
            <w:r w:rsidRPr="00014363">
              <w:t>п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663343" w:rsidRDefault="00BE4E89" w:rsidP="00D51F00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Наименование главных </w:t>
            </w:r>
            <w:proofErr w:type="gramStart"/>
            <w:r w:rsidRPr="00663343">
              <w:rPr>
                <w:sz w:val="18"/>
                <w:szCs w:val="18"/>
              </w:rPr>
              <w:t>администраторов источников финансирования дефицита местного бюджета</w:t>
            </w:r>
            <w:proofErr w:type="gramEnd"/>
            <w:r w:rsidRPr="00663343">
              <w:rPr>
                <w:sz w:val="18"/>
                <w:szCs w:val="18"/>
              </w:rPr>
              <w:t xml:space="preserve"> и закрепляемых за ними кодов классификации источников финансирования дефицита местного бюджета</w:t>
            </w:r>
          </w:p>
        </w:tc>
        <w:tc>
          <w:tcPr>
            <w:tcW w:w="70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663343" w:rsidRDefault="00BE4E89" w:rsidP="00D51F00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Коды </w:t>
            </w:r>
            <w:proofErr w:type="gramStart"/>
            <w:r w:rsidRPr="00663343">
              <w:rPr>
                <w:sz w:val="18"/>
                <w:szCs w:val="18"/>
              </w:rPr>
              <w:t>классификации  источников  финансирования  дефицита  местного  бюджета</w:t>
            </w:r>
            <w:proofErr w:type="gramEnd"/>
          </w:p>
        </w:tc>
      </w:tr>
      <w:tr w:rsidR="00663343" w:rsidRPr="003D0614" w:rsidTr="00663343">
        <w:trPr>
          <w:trHeight w:val="42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89" w:rsidRPr="00014363" w:rsidRDefault="00BE4E89" w:rsidP="00D51F00"/>
        </w:tc>
        <w:tc>
          <w:tcPr>
            <w:tcW w:w="16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89" w:rsidRPr="00663343" w:rsidRDefault="00BE4E89" w:rsidP="00D51F0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663343" w:rsidRDefault="00BE4E89" w:rsidP="00663343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Главный </w:t>
            </w:r>
            <w:proofErr w:type="spellStart"/>
            <w:r w:rsidRPr="00663343">
              <w:rPr>
                <w:sz w:val="18"/>
                <w:szCs w:val="18"/>
              </w:rPr>
              <w:t>админ</w:t>
            </w:r>
            <w:proofErr w:type="gramStart"/>
            <w:r w:rsidRPr="00663343">
              <w:rPr>
                <w:sz w:val="18"/>
                <w:szCs w:val="18"/>
              </w:rPr>
              <w:t>и</w:t>
            </w:r>
            <w:proofErr w:type="spellEnd"/>
            <w:r w:rsidRPr="00663343">
              <w:rPr>
                <w:sz w:val="18"/>
                <w:szCs w:val="18"/>
              </w:rPr>
              <w:t>-</w:t>
            </w:r>
            <w:proofErr w:type="gramEnd"/>
            <w:r w:rsidRPr="00663343">
              <w:rPr>
                <w:sz w:val="18"/>
                <w:szCs w:val="18"/>
              </w:rPr>
              <w:t xml:space="preserve">  </w:t>
            </w:r>
            <w:proofErr w:type="spellStart"/>
            <w:r w:rsidRPr="00663343">
              <w:rPr>
                <w:sz w:val="18"/>
                <w:szCs w:val="18"/>
              </w:rPr>
              <w:t>стратор</w:t>
            </w:r>
            <w:proofErr w:type="spellEnd"/>
            <w:r w:rsidRPr="00663343">
              <w:rPr>
                <w:sz w:val="18"/>
                <w:szCs w:val="18"/>
              </w:rPr>
              <w:t xml:space="preserve"> источников финансирования дефицита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343" w:rsidRDefault="00663343" w:rsidP="00663343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Группа  </w:t>
            </w:r>
            <w:proofErr w:type="spellStart"/>
            <w:r w:rsidRPr="00663343">
              <w:rPr>
                <w:sz w:val="18"/>
                <w:szCs w:val="18"/>
              </w:rPr>
              <w:t>источни</w:t>
            </w:r>
            <w:proofErr w:type="spellEnd"/>
          </w:p>
          <w:p w:rsidR="00663343" w:rsidRPr="00663343" w:rsidRDefault="00663343" w:rsidP="00663343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ков </w:t>
            </w:r>
            <w:proofErr w:type="spellStart"/>
            <w:r w:rsidRPr="00663343">
              <w:rPr>
                <w:sz w:val="18"/>
                <w:szCs w:val="18"/>
              </w:rPr>
              <w:t>финан</w:t>
            </w:r>
            <w:proofErr w:type="spellEnd"/>
          </w:p>
          <w:p w:rsidR="00663343" w:rsidRPr="00663343" w:rsidRDefault="00663343" w:rsidP="00663343">
            <w:pPr>
              <w:jc w:val="center"/>
              <w:rPr>
                <w:sz w:val="18"/>
                <w:szCs w:val="18"/>
              </w:rPr>
            </w:pPr>
            <w:proofErr w:type="spellStart"/>
            <w:r w:rsidRPr="00663343">
              <w:rPr>
                <w:sz w:val="18"/>
                <w:szCs w:val="18"/>
              </w:rPr>
              <w:t>сиро-вания</w:t>
            </w:r>
            <w:proofErr w:type="spellEnd"/>
            <w:r w:rsidRPr="00663343">
              <w:rPr>
                <w:sz w:val="18"/>
                <w:szCs w:val="18"/>
              </w:rPr>
              <w:t xml:space="preserve"> </w:t>
            </w:r>
          </w:p>
          <w:p w:rsidR="00663343" w:rsidRDefault="00663343" w:rsidP="00663343">
            <w:pPr>
              <w:jc w:val="center"/>
              <w:rPr>
                <w:sz w:val="18"/>
                <w:szCs w:val="18"/>
              </w:rPr>
            </w:pPr>
            <w:proofErr w:type="spellStart"/>
            <w:r w:rsidRPr="00663343">
              <w:rPr>
                <w:sz w:val="18"/>
                <w:szCs w:val="18"/>
              </w:rPr>
              <w:t>дефици</w:t>
            </w:r>
            <w:proofErr w:type="spellEnd"/>
          </w:p>
          <w:p w:rsidR="00BE4E89" w:rsidRPr="00663343" w:rsidRDefault="00663343" w:rsidP="00663343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та бюджета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343" w:rsidRDefault="00663343" w:rsidP="00D51F00">
            <w:pPr>
              <w:jc w:val="center"/>
              <w:rPr>
                <w:sz w:val="18"/>
                <w:szCs w:val="18"/>
              </w:rPr>
            </w:pPr>
            <w:proofErr w:type="gramStart"/>
            <w:r w:rsidRPr="00663343">
              <w:rPr>
                <w:sz w:val="18"/>
                <w:szCs w:val="18"/>
              </w:rPr>
              <w:t>Под</w:t>
            </w:r>
            <w:bookmarkStart w:id="5" w:name="_GoBack"/>
            <w:bookmarkEnd w:id="5"/>
            <w:proofErr w:type="gramEnd"/>
            <w:r>
              <w:rPr>
                <w:sz w:val="18"/>
                <w:szCs w:val="18"/>
              </w:rPr>
              <w:t xml:space="preserve"> </w:t>
            </w:r>
            <w:r w:rsidRPr="00663343">
              <w:rPr>
                <w:sz w:val="18"/>
                <w:szCs w:val="18"/>
              </w:rPr>
              <w:t xml:space="preserve">группа </w:t>
            </w:r>
            <w:proofErr w:type="spellStart"/>
            <w:r w:rsidRPr="00663343">
              <w:rPr>
                <w:sz w:val="18"/>
                <w:szCs w:val="18"/>
              </w:rPr>
              <w:t>источ</w:t>
            </w:r>
            <w:proofErr w:type="spellEnd"/>
          </w:p>
          <w:p w:rsidR="00663343" w:rsidRDefault="00663343" w:rsidP="00D51F00">
            <w:pPr>
              <w:jc w:val="center"/>
              <w:rPr>
                <w:sz w:val="18"/>
                <w:szCs w:val="18"/>
              </w:rPr>
            </w:pPr>
            <w:proofErr w:type="spellStart"/>
            <w:r w:rsidRPr="00663343">
              <w:rPr>
                <w:sz w:val="18"/>
                <w:szCs w:val="18"/>
              </w:rPr>
              <w:t>ников</w:t>
            </w:r>
            <w:proofErr w:type="spellEnd"/>
            <w:r w:rsidRPr="00663343">
              <w:rPr>
                <w:sz w:val="18"/>
                <w:szCs w:val="18"/>
              </w:rPr>
              <w:t xml:space="preserve"> </w:t>
            </w:r>
            <w:proofErr w:type="spellStart"/>
            <w:r w:rsidRPr="00663343">
              <w:rPr>
                <w:sz w:val="18"/>
                <w:szCs w:val="18"/>
              </w:rPr>
              <w:t>финан</w:t>
            </w:r>
            <w:proofErr w:type="spellEnd"/>
          </w:p>
          <w:p w:rsidR="00663343" w:rsidRDefault="00663343" w:rsidP="00D51F00">
            <w:pPr>
              <w:jc w:val="center"/>
              <w:rPr>
                <w:sz w:val="18"/>
                <w:szCs w:val="18"/>
              </w:rPr>
            </w:pPr>
            <w:proofErr w:type="spellStart"/>
            <w:r w:rsidRPr="00663343">
              <w:rPr>
                <w:sz w:val="18"/>
                <w:szCs w:val="18"/>
              </w:rPr>
              <w:t>сиро-вания</w:t>
            </w:r>
            <w:proofErr w:type="spellEnd"/>
            <w:r w:rsidRPr="00663343">
              <w:rPr>
                <w:sz w:val="18"/>
                <w:szCs w:val="18"/>
              </w:rPr>
              <w:t xml:space="preserve"> дефицита </w:t>
            </w:r>
            <w:proofErr w:type="spellStart"/>
            <w:r w:rsidRPr="00663343">
              <w:rPr>
                <w:sz w:val="18"/>
                <w:szCs w:val="18"/>
              </w:rPr>
              <w:t>бюдже</w:t>
            </w:r>
            <w:proofErr w:type="spellEnd"/>
          </w:p>
          <w:p w:rsidR="00BE4E89" w:rsidRPr="00663343" w:rsidRDefault="00663343" w:rsidP="00D51F00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та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663343" w:rsidRDefault="00BE4E89" w:rsidP="00D51F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63343">
              <w:rPr>
                <w:sz w:val="18"/>
                <w:szCs w:val="18"/>
              </w:rPr>
              <w:t>Ста-тья</w:t>
            </w:r>
            <w:proofErr w:type="spellEnd"/>
            <w:proofErr w:type="gramEnd"/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663343" w:rsidRDefault="00BE4E89" w:rsidP="00D51F00">
            <w:pPr>
              <w:jc w:val="center"/>
              <w:rPr>
                <w:sz w:val="18"/>
                <w:szCs w:val="18"/>
              </w:rPr>
            </w:pPr>
            <w:proofErr w:type="spellStart"/>
            <w:r w:rsidRPr="00663343">
              <w:rPr>
                <w:sz w:val="18"/>
                <w:szCs w:val="18"/>
              </w:rPr>
              <w:t>Под-ст</w:t>
            </w:r>
            <w:proofErr w:type="gramStart"/>
            <w:r w:rsidRPr="00663343">
              <w:rPr>
                <w:sz w:val="18"/>
                <w:szCs w:val="18"/>
              </w:rPr>
              <w:t>а</w:t>
            </w:r>
            <w:proofErr w:type="spellEnd"/>
            <w:r w:rsidRPr="00663343">
              <w:rPr>
                <w:sz w:val="18"/>
                <w:szCs w:val="18"/>
              </w:rPr>
              <w:t>-</w:t>
            </w:r>
            <w:proofErr w:type="gramEnd"/>
            <w:r w:rsidRPr="00663343">
              <w:rPr>
                <w:sz w:val="18"/>
                <w:szCs w:val="18"/>
              </w:rPr>
              <w:t xml:space="preserve"> </w:t>
            </w:r>
            <w:proofErr w:type="spellStart"/>
            <w:r w:rsidRPr="00663343">
              <w:rPr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663343" w:rsidRDefault="00BE4E89" w:rsidP="00D51F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63343">
              <w:rPr>
                <w:sz w:val="18"/>
                <w:szCs w:val="18"/>
              </w:rPr>
              <w:t>Эле-мент</w:t>
            </w:r>
            <w:proofErr w:type="spellEnd"/>
            <w:proofErr w:type="gramEnd"/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663343" w:rsidRDefault="00663343" w:rsidP="00D51F00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Вид источников финансирования дефицита бюджета</w:t>
            </w:r>
          </w:p>
        </w:tc>
      </w:tr>
      <w:tr w:rsidR="00014363" w:rsidRPr="003D0614" w:rsidTr="00663343">
        <w:trPr>
          <w:trHeight w:val="1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89" w:rsidRPr="00014363" w:rsidRDefault="00BE4E89" w:rsidP="00D51F00"/>
        </w:tc>
        <w:tc>
          <w:tcPr>
            <w:tcW w:w="16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89" w:rsidRPr="00663343" w:rsidRDefault="00BE4E89" w:rsidP="00D51F0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4E89" w:rsidRPr="00663343" w:rsidRDefault="00BE4E89" w:rsidP="00D51F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4E89" w:rsidRPr="00663343" w:rsidRDefault="00BE4E89" w:rsidP="00D51F00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4E89" w:rsidRPr="00663343" w:rsidRDefault="00BE4E89" w:rsidP="00D51F00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4E89" w:rsidRPr="00663343" w:rsidRDefault="00BE4E89" w:rsidP="00D51F00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4E89" w:rsidRPr="00663343" w:rsidRDefault="00BE4E89" w:rsidP="00D51F00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4E89" w:rsidRPr="00663343" w:rsidRDefault="00BE4E89" w:rsidP="00D51F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63" w:rsidRPr="00663343" w:rsidRDefault="00BE4E89" w:rsidP="00D51F00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Подвид </w:t>
            </w:r>
            <w:proofErr w:type="spellStart"/>
            <w:r w:rsidRPr="00663343">
              <w:rPr>
                <w:sz w:val="18"/>
                <w:szCs w:val="18"/>
              </w:rPr>
              <w:t>источни</w:t>
            </w:r>
            <w:proofErr w:type="spellEnd"/>
          </w:p>
          <w:p w:rsidR="00BE4E89" w:rsidRPr="00663343" w:rsidRDefault="00BE4E89" w:rsidP="00D51F00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63" w:rsidRPr="00663343" w:rsidRDefault="00BE4E89" w:rsidP="00D51F00">
            <w:pPr>
              <w:jc w:val="center"/>
              <w:rPr>
                <w:sz w:val="18"/>
                <w:szCs w:val="18"/>
              </w:rPr>
            </w:pPr>
            <w:proofErr w:type="spellStart"/>
            <w:r w:rsidRPr="00663343">
              <w:rPr>
                <w:sz w:val="18"/>
                <w:szCs w:val="18"/>
              </w:rPr>
              <w:t>Аналитичес</w:t>
            </w:r>
            <w:proofErr w:type="spellEnd"/>
          </w:p>
          <w:p w:rsidR="00014363" w:rsidRPr="00663343" w:rsidRDefault="00BE4E89" w:rsidP="00D51F00">
            <w:pPr>
              <w:jc w:val="center"/>
              <w:rPr>
                <w:sz w:val="18"/>
                <w:szCs w:val="18"/>
              </w:rPr>
            </w:pPr>
            <w:proofErr w:type="spellStart"/>
            <w:r w:rsidRPr="00663343">
              <w:rPr>
                <w:sz w:val="18"/>
                <w:szCs w:val="18"/>
              </w:rPr>
              <w:t>кая</w:t>
            </w:r>
            <w:proofErr w:type="spellEnd"/>
            <w:r w:rsidRPr="00663343">
              <w:rPr>
                <w:sz w:val="18"/>
                <w:szCs w:val="18"/>
              </w:rPr>
              <w:t xml:space="preserve"> группа вида </w:t>
            </w:r>
            <w:proofErr w:type="spellStart"/>
            <w:r w:rsidRPr="00663343">
              <w:rPr>
                <w:sz w:val="18"/>
                <w:szCs w:val="18"/>
              </w:rPr>
              <w:t>источни</w:t>
            </w:r>
            <w:proofErr w:type="spellEnd"/>
          </w:p>
          <w:p w:rsidR="00BE4E89" w:rsidRPr="00663343" w:rsidRDefault="00BE4E89" w:rsidP="00D51F00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ков</w:t>
            </w:r>
          </w:p>
        </w:tc>
      </w:tr>
      <w:tr w:rsidR="00014363" w:rsidRPr="003D0614" w:rsidTr="00663343">
        <w:trPr>
          <w:trHeight w:val="3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10</w:t>
            </w:r>
          </w:p>
        </w:tc>
      </w:tr>
      <w:tr w:rsidR="00014363" w:rsidRPr="003D0614" w:rsidTr="00663343">
        <w:trPr>
          <w:trHeight w:val="10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r w:rsidRPr="00014363">
              <w:t>Администрация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606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r w:rsidRPr="00014363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 </w:t>
            </w:r>
          </w:p>
        </w:tc>
      </w:tr>
      <w:tr w:rsidR="00014363" w:rsidRPr="003D0614" w:rsidTr="00663343">
        <w:trPr>
          <w:trHeight w:val="7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r w:rsidRPr="00014363">
              <w:t>Увеличение прочих остатков денежных средств бюджетов поселений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606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01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02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01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510</w:t>
            </w:r>
          </w:p>
        </w:tc>
      </w:tr>
      <w:tr w:rsidR="00014363" w:rsidRPr="003D0614" w:rsidTr="00663343">
        <w:trPr>
          <w:trHeight w:val="73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r w:rsidRPr="00014363">
              <w:t>Уменьшение прочих остатков денежных средств бюджетов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89" w:rsidRPr="00014363" w:rsidRDefault="00BE4E89" w:rsidP="00D51F00">
            <w:pPr>
              <w:jc w:val="center"/>
            </w:pPr>
            <w:r w:rsidRPr="00014363">
              <w:t>610</w:t>
            </w:r>
          </w:p>
        </w:tc>
      </w:tr>
    </w:tbl>
    <w:p w:rsidR="00CC7770" w:rsidRDefault="00CC7770" w:rsidP="00014363">
      <w:pPr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BE4E89">
      <w:pPr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rPr>
          <w:sz w:val="28"/>
          <w:szCs w:val="28"/>
        </w:rPr>
      </w:pPr>
    </w:p>
    <w:sectPr w:rsidR="00CC7770" w:rsidSect="00FB7E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50DC4"/>
    <w:multiLevelType w:val="hybridMultilevel"/>
    <w:tmpl w:val="E656388C"/>
    <w:lvl w:ilvl="0" w:tplc="569CF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14363"/>
    <w:rsid w:val="0003257E"/>
    <w:rsid w:val="00052C05"/>
    <w:rsid w:val="00054870"/>
    <w:rsid w:val="0008121F"/>
    <w:rsid w:val="00081DD8"/>
    <w:rsid w:val="000906A1"/>
    <w:rsid w:val="000C3FC9"/>
    <w:rsid w:val="000D5F8E"/>
    <w:rsid w:val="000E259C"/>
    <w:rsid w:val="000E71AB"/>
    <w:rsid w:val="000F7F1B"/>
    <w:rsid w:val="00100999"/>
    <w:rsid w:val="00110A8D"/>
    <w:rsid w:val="00120C0C"/>
    <w:rsid w:val="00133FD6"/>
    <w:rsid w:val="001370DA"/>
    <w:rsid w:val="0013716E"/>
    <w:rsid w:val="00141D3B"/>
    <w:rsid w:val="00187865"/>
    <w:rsid w:val="00194ED1"/>
    <w:rsid w:val="001A223B"/>
    <w:rsid w:val="001D1758"/>
    <w:rsid w:val="001D3EE0"/>
    <w:rsid w:val="001D583A"/>
    <w:rsid w:val="001F354A"/>
    <w:rsid w:val="001F5621"/>
    <w:rsid w:val="002224C6"/>
    <w:rsid w:val="00223B38"/>
    <w:rsid w:val="002443E8"/>
    <w:rsid w:val="00280DFB"/>
    <w:rsid w:val="002A161B"/>
    <w:rsid w:val="002A2DBE"/>
    <w:rsid w:val="002E1735"/>
    <w:rsid w:val="002F3938"/>
    <w:rsid w:val="002F3A7F"/>
    <w:rsid w:val="00304556"/>
    <w:rsid w:val="0030504B"/>
    <w:rsid w:val="00310D28"/>
    <w:rsid w:val="00315472"/>
    <w:rsid w:val="0031778D"/>
    <w:rsid w:val="00345B58"/>
    <w:rsid w:val="00354819"/>
    <w:rsid w:val="003669BF"/>
    <w:rsid w:val="00372B89"/>
    <w:rsid w:val="00377AEB"/>
    <w:rsid w:val="003959B8"/>
    <w:rsid w:val="003D1204"/>
    <w:rsid w:val="003F04C5"/>
    <w:rsid w:val="00421140"/>
    <w:rsid w:val="00421AC3"/>
    <w:rsid w:val="00423CD9"/>
    <w:rsid w:val="00437437"/>
    <w:rsid w:val="00442156"/>
    <w:rsid w:val="00446565"/>
    <w:rsid w:val="00465879"/>
    <w:rsid w:val="0046755C"/>
    <w:rsid w:val="00483634"/>
    <w:rsid w:val="004959C9"/>
    <w:rsid w:val="004B6E07"/>
    <w:rsid w:val="004C5234"/>
    <w:rsid w:val="004C61D3"/>
    <w:rsid w:val="004E6AFB"/>
    <w:rsid w:val="005156E3"/>
    <w:rsid w:val="005359C7"/>
    <w:rsid w:val="005450A4"/>
    <w:rsid w:val="005626F7"/>
    <w:rsid w:val="005A032F"/>
    <w:rsid w:val="005A5F69"/>
    <w:rsid w:val="005C5A82"/>
    <w:rsid w:val="005D5BFE"/>
    <w:rsid w:val="005D6C10"/>
    <w:rsid w:val="00602ECD"/>
    <w:rsid w:val="0060414E"/>
    <w:rsid w:val="00622125"/>
    <w:rsid w:val="00623243"/>
    <w:rsid w:val="00634FCF"/>
    <w:rsid w:val="00642623"/>
    <w:rsid w:val="006432AC"/>
    <w:rsid w:val="006441AA"/>
    <w:rsid w:val="00647D73"/>
    <w:rsid w:val="00661A2B"/>
    <w:rsid w:val="00662DE4"/>
    <w:rsid w:val="00663343"/>
    <w:rsid w:val="006732DC"/>
    <w:rsid w:val="00674C4E"/>
    <w:rsid w:val="00676A05"/>
    <w:rsid w:val="00682527"/>
    <w:rsid w:val="00687551"/>
    <w:rsid w:val="00690374"/>
    <w:rsid w:val="0069248E"/>
    <w:rsid w:val="006A1B39"/>
    <w:rsid w:val="006A5874"/>
    <w:rsid w:val="006B07B6"/>
    <w:rsid w:val="006B6562"/>
    <w:rsid w:val="006C0D15"/>
    <w:rsid w:val="006D146F"/>
    <w:rsid w:val="006D200E"/>
    <w:rsid w:val="006E271D"/>
    <w:rsid w:val="006F33B6"/>
    <w:rsid w:val="006F47EC"/>
    <w:rsid w:val="006F570E"/>
    <w:rsid w:val="007065FD"/>
    <w:rsid w:val="00722F17"/>
    <w:rsid w:val="0072671E"/>
    <w:rsid w:val="007338C4"/>
    <w:rsid w:val="00734F13"/>
    <w:rsid w:val="00736548"/>
    <w:rsid w:val="007423C9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93B59"/>
    <w:rsid w:val="007A07BB"/>
    <w:rsid w:val="007A12CF"/>
    <w:rsid w:val="007B5792"/>
    <w:rsid w:val="007D2614"/>
    <w:rsid w:val="007D6C39"/>
    <w:rsid w:val="007E007F"/>
    <w:rsid w:val="007E0D1D"/>
    <w:rsid w:val="007E798B"/>
    <w:rsid w:val="007F342D"/>
    <w:rsid w:val="008107D7"/>
    <w:rsid w:val="00813FB7"/>
    <w:rsid w:val="0081591D"/>
    <w:rsid w:val="00823B9D"/>
    <w:rsid w:val="008314ED"/>
    <w:rsid w:val="00832C2D"/>
    <w:rsid w:val="0083684C"/>
    <w:rsid w:val="0084632D"/>
    <w:rsid w:val="008915FD"/>
    <w:rsid w:val="00897683"/>
    <w:rsid w:val="008B36E1"/>
    <w:rsid w:val="008C5B66"/>
    <w:rsid w:val="008D5A44"/>
    <w:rsid w:val="00911AA4"/>
    <w:rsid w:val="009120FF"/>
    <w:rsid w:val="00920226"/>
    <w:rsid w:val="00934FED"/>
    <w:rsid w:val="009425F7"/>
    <w:rsid w:val="0098709F"/>
    <w:rsid w:val="009A3B5F"/>
    <w:rsid w:val="009A3C69"/>
    <w:rsid w:val="009A6973"/>
    <w:rsid w:val="009B148D"/>
    <w:rsid w:val="009B743E"/>
    <w:rsid w:val="009C32AC"/>
    <w:rsid w:val="009C4FC6"/>
    <w:rsid w:val="009D325A"/>
    <w:rsid w:val="009F3C39"/>
    <w:rsid w:val="00A07915"/>
    <w:rsid w:val="00A468BE"/>
    <w:rsid w:val="00A54AE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6DD0"/>
    <w:rsid w:val="00B608EF"/>
    <w:rsid w:val="00B652AC"/>
    <w:rsid w:val="00B961CA"/>
    <w:rsid w:val="00BA312E"/>
    <w:rsid w:val="00BB4568"/>
    <w:rsid w:val="00BC31A0"/>
    <w:rsid w:val="00BD03E6"/>
    <w:rsid w:val="00BD5BCD"/>
    <w:rsid w:val="00BE05CE"/>
    <w:rsid w:val="00BE4E89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0FDB"/>
    <w:rsid w:val="00CC7770"/>
    <w:rsid w:val="00CD7E5B"/>
    <w:rsid w:val="00D03594"/>
    <w:rsid w:val="00D04EFB"/>
    <w:rsid w:val="00D226F3"/>
    <w:rsid w:val="00D363FD"/>
    <w:rsid w:val="00D51F00"/>
    <w:rsid w:val="00D5780D"/>
    <w:rsid w:val="00D6347B"/>
    <w:rsid w:val="00D809E3"/>
    <w:rsid w:val="00DF07FB"/>
    <w:rsid w:val="00DF5834"/>
    <w:rsid w:val="00E03E0B"/>
    <w:rsid w:val="00E30A73"/>
    <w:rsid w:val="00E435D3"/>
    <w:rsid w:val="00E457A6"/>
    <w:rsid w:val="00E56E4B"/>
    <w:rsid w:val="00E65772"/>
    <w:rsid w:val="00E75ACA"/>
    <w:rsid w:val="00E82026"/>
    <w:rsid w:val="00E929F2"/>
    <w:rsid w:val="00EC1218"/>
    <w:rsid w:val="00EF0BC1"/>
    <w:rsid w:val="00EF2D27"/>
    <w:rsid w:val="00F07241"/>
    <w:rsid w:val="00F13F85"/>
    <w:rsid w:val="00F14C11"/>
    <w:rsid w:val="00F15149"/>
    <w:rsid w:val="00F26C11"/>
    <w:rsid w:val="00F26F91"/>
    <w:rsid w:val="00F32688"/>
    <w:rsid w:val="00F4348E"/>
    <w:rsid w:val="00F63516"/>
    <w:rsid w:val="00F83E02"/>
    <w:rsid w:val="00F93CB3"/>
    <w:rsid w:val="00F971FF"/>
    <w:rsid w:val="00FA3E0D"/>
    <w:rsid w:val="00FB5138"/>
    <w:rsid w:val="00FB7E8F"/>
    <w:rsid w:val="00FE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C7CA123D8624DA0A0DEFCA36634439BD15EB69767B64C8BD8AAF5E64638002F2247AAF46004BD2F52E719C16844521C96EEE437499283B6i0F" TargetMode="External"/><Relationship Id="rId13" Type="http://schemas.openxmlformats.org/officeDocument/2006/relationships/hyperlink" Target="consultantplus://offline/ref=E151862ABC0B61FE465AEF565356B3A9F99DECD31829FF7BEFD27B0D868B89C64829AC734B1D18736E69497E6D1BAC96DA65161B45B2E1ICk7F" TargetMode="External"/><Relationship Id="rId18" Type="http://schemas.openxmlformats.org/officeDocument/2006/relationships/hyperlink" Target="consultantplus://offline/ref=492C3E7FD7D606E14B7B0D82C831157E4834C2E15A70A264CD967FBDAAC0E41C560AD939E0AF0F4972E13D44378124FB4DBE34470DF7BAAFw0m0F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DCC7CA123D8624DA0A0DEFCA36634439BD15EB69767B64C8BD8AAF5E64638002F2247AAF46907B3250DE20CD03048510089EEFB2B4B90B8i0F" TargetMode="External"/><Relationship Id="rId12" Type="http://schemas.openxmlformats.org/officeDocument/2006/relationships/hyperlink" Target="consultantplus://offline/ref=E151862ABC0B61FE465AEF565356B3A9F99DECD31829FF7BEFD27B0D868B89C64829AC714B14167F316C5C6F3517AF8AC565090747B0IEk2F" TargetMode="External"/><Relationship Id="rId17" Type="http://schemas.openxmlformats.org/officeDocument/2006/relationships/hyperlink" Target="consultantplus://offline/ref=492C3E7FD7D606E14B7B0D82C831157E4834C2E15A70A264CD967FBDAAC0E41C560AD939E0AF0F4972E13D44378124FB4DBE34470DF7BAAFw0m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778A24953FDEA4F024602B753FFC1BCF96395AA2D47604BC9451060CB937883E9F540240FBE66108C5FC4DDF8929B52217140EFC822DBFvCl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CC7CA123D8624DA0A0DEFCA36634439BD15EB69767B64C8BD8AAF5E64638002F2247A8F46009BF7A08F71D883C4B4D1F89F1E72949B9i3F" TargetMode="External"/><Relationship Id="rId11" Type="http://schemas.openxmlformats.org/officeDocument/2006/relationships/hyperlink" Target="consultantplus://offline/ref=71D9181EFEAA922A08A6FC3BDF8271100574C1AB6AEA32D1896917572D488724934EE6D49E74CE74024495824F6BE5AD064BCD3A37A9E863IAj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5D67FED326FA2F7D09C5CDFF1D420064776C16AFDAE6C47F9E4A50E9E474B41370F9C4D28C6E5BAB39E9305D40F494F304B8C14E164Bk5F" TargetMode="External"/><Relationship Id="rId10" Type="http://schemas.openxmlformats.org/officeDocument/2006/relationships/hyperlink" Target="consultantplus://offline/ref=71D9181EFEAA922A08A6FC3BDF8271100574C1AB6AEA32D1896917572D488724934EE6D49E7DCD7A081B90975E33E9AE1A54CD252BABEAI6j0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D9181EFEAA922A08A6FC3BDF8271100574C1AB6AEA32D1896917572D488724934EE6D69E74C376571E8586063FEAB20554D23929A9IEj9F" TargetMode="External"/><Relationship Id="rId14" Type="http://schemas.openxmlformats.org/officeDocument/2006/relationships/hyperlink" Target="consultantplus://offline/ref=E151862ABC0B61FE465AEF565356B3A9F99DECD31829FF7BEFD27B0D868B89C64829AC734B141B7D64364C6B7C43A095C67A160459B0E3C4I0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72AC-F3C2-4B2B-BA95-8A237FC3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13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</dc:creator>
  <cp:keywords/>
  <dc:description/>
  <cp:lastModifiedBy>Пользователь Windows</cp:lastModifiedBy>
  <cp:revision>40</cp:revision>
  <cp:lastPrinted>2022-10-26T10:41:00Z</cp:lastPrinted>
  <dcterms:created xsi:type="dcterms:W3CDTF">2022-02-10T06:30:00Z</dcterms:created>
  <dcterms:modified xsi:type="dcterms:W3CDTF">2022-10-26T11:00:00Z</dcterms:modified>
</cp:coreProperties>
</file>