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46" w:rsidRDefault="006C7846" w:rsidP="006C7846"/>
    <w:p w:rsidR="006C7846" w:rsidRDefault="006C7846" w:rsidP="006C7846">
      <w:pPr>
        <w:jc w:val="center"/>
        <w:rPr>
          <w:b/>
          <w:sz w:val="28"/>
          <w:szCs w:val="28"/>
        </w:rPr>
      </w:pPr>
      <w:r w:rsidRPr="00A4183F">
        <w:rPr>
          <w:b/>
          <w:sz w:val="28"/>
          <w:szCs w:val="28"/>
        </w:rPr>
        <w:t>ГЛАВА НОВОПОКРОВСКОГО СЕЛЬСКОГО ПОСЕЛЕНИЯ ГОРЬКОВСКОГО МУНИЦИПАЛЬНОГО РАЙОНА ОМСКОЙ ОБЛАСТИ</w:t>
      </w:r>
    </w:p>
    <w:p w:rsidR="006C7846" w:rsidRPr="00A4183F" w:rsidRDefault="006C7846" w:rsidP="006C7846">
      <w:pPr>
        <w:jc w:val="center"/>
        <w:rPr>
          <w:b/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tabs>
          <w:tab w:val="left" w:pos="2429"/>
        </w:tabs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ПОСТАНОВЛЕНИЕ</w:t>
      </w:r>
    </w:p>
    <w:p w:rsidR="006C7846" w:rsidRDefault="006C7846" w:rsidP="006C7846">
      <w:pPr>
        <w:tabs>
          <w:tab w:val="left" w:pos="2429"/>
        </w:tabs>
        <w:rPr>
          <w:b/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  <w:r>
        <w:rPr>
          <w:sz w:val="28"/>
          <w:szCs w:val="28"/>
        </w:rPr>
        <w:t>от 05.10.2023 г.                                                                                        № 45</w:t>
      </w: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tabs>
          <w:tab w:val="left" w:pos="251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Новопокровка</w:t>
      </w:r>
    </w:p>
    <w:p w:rsidR="006C7846" w:rsidRPr="00A4183F" w:rsidRDefault="006C7846" w:rsidP="006C7846">
      <w:pPr>
        <w:jc w:val="both"/>
        <w:rPr>
          <w:sz w:val="28"/>
          <w:szCs w:val="28"/>
        </w:rPr>
      </w:pPr>
      <w:r w:rsidRPr="00A4183F">
        <w:rPr>
          <w:sz w:val="28"/>
          <w:szCs w:val="28"/>
        </w:rPr>
        <w:t>Об отмене постановления главы Новопокровского сельского поселения от 31.12.2016 №64 «Об утверждении порядка формирования, утверждения и ведения планов-графиков закупок товаров, работ, услуг  для обеспечения нужд  Новопокровского сельского поселения Горьковского муниципального района Омской области»</w:t>
      </w: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6C7846" w:rsidRDefault="006C7846" w:rsidP="006C78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ПОСТАНОВЛЯЮ:</w:t>
      </w:r>
    </w:p>
    <w:p w:rsidR="006C7846" w:rsidRDefault="006C7846" w:rsidP="006C7846">
      <w:pPr>
        <w:jc w:val="both"/>
        <w:rPr>
          <w:sz w:val="28"/>
          <w:szCs w:val="28"/>
        </w:rPr>
      </w:pPr>
    </w:p>
    <w:p w:rsidR="006C7846" w:rsidRPr="00505FFB" w:rsidRDefault="006C7846" w:rsidP="006C78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</w:t>
      </w:r>
      <w:r w:rsidRPr="00A4183F">
        <w:rPr>
          <w:sz w:val="28"/>
          <w:szCs w:val="28"/>
        </w:rPr>
        <w:t>остановления главы Новопокровского сельского поселения от 31.12.2016 №64 «Об утверждении порядка формирования, утверждения и ведения планов-графиков закупок товаров, работ, услуг  для обеспечения нужд  Новопокровского сельского поселения Горьковского муниципального района Омской области»</w:t>
      </w:r>
      <w:r>
        <w:rPr>
          <w:sz w:val="28"/>
          <w:szCs w:val="28"/>
        </w:rPr>
        <w:t xml:space="preserve"> </w:t>
      </w:r>
      <w:r w:rsidRPr="00505FFB">
        <w:rPr>
          <w:sz w:val="28"/>
          <w:szCs w:val="28"/>
        </w:rPr>
        <w:t>отменить.</w:t>
      </w:r>
    </w:p>
    <w:p w:rsidR="006C7846" w:rsidRPr="00505FFB" w:rsidRDefault="006C7846" w:rsidP="006C7846">
      <w:pPr>
        <w:shd w:val="clear" w:color="auto" w:fill="FFFFFF"/>
        <w:jc w:val="both"/>
        <w:rPr>
          <w:rFonts w:ascii="Sylfaen" w:hAnsi="Sylfaen" w:cs="Sylfaen"/>
          <w:sz w:val="28"/>
          <w:szCs w:val="28"/>
        </w:rPr>
      </w:pPr>
      <w:r w:rsidRPr="00505FFB">
        <w:rPr>
          <w:sz w:val="28"/>
          <w:szCs w:val="28"/>
        </w:rPr>
        <w:t xml:space="preserve">           </w:t>
      </w:r>
      <w:r w:rsidRPr="00505FFB">
        <w:rPr>
          <w:rFonts w:eastAsia="Calibri"/>
          <w:color w:val="000000"/>
          <w:sz w:val="28"/>
          <w:szCs w:val="28"/>
        </w:rPr>
        <w:t xml:space="preserve"> 2. </w:t>
      </w:r>
      <w:r w:rsidRPr="00505FFB">
        <w:rPr>
          <w:sz w:val="28"/>
          <w:szCs w:val="28"/>
        </w:rPr>
        <w:t xml:space="preserve">Настоящее </w:t>
      </w:r>
      <w:r w:rsidRPr="00505FFB">
        <w:rPr>
          <w:rFonts w:eastAsia="Calibri"/>
          <w:sz w:val="28"/>
          <w:szCs w:val="28"/>
        </w:rPr>
        <w:t xml:space="preserve">постановление </w:t>
      </w:r>
      <w:r w:rsidRPr="00505FFB">
        <w:rPr>
          <w:sz w:val="28"/>
          <w:szCs w:val="28"/>
        </w:rPr>
        <w:t xml:space="preserve">подлежит размещению на официальном сайте Новопокровского сельского поселения Горьковского муниципального района в информационно - телекоммуникационной сети «Интернет» </w:t>
      </w:r>
      <w:r w:rsidRPr="00505FFB">
        <w:rPr>
          <w:rStyle w:val="FontStyle25"/>
          <w:sz w:val="28"/>
          <w:szCs w:val="28"/>
        </w:rPr>
        <w:t xml:space="preserve"> и вступает в силу </w:t>
      </w:r>
      <w:r w:rsidRPr="00505FFB">
        <w:rPr>
          <w:sz w:val="28"/>
          <w:szCs w:val="28"/>
        </w:rPr>
        <w:t xml:space="preserve">с момента его </w:t>
      </w:r>
      <w:r w:rsidRPr="00505FFB">
        <w:rPr>
          <w:rStyle w:val="FontStyle25"/>
          <w:sz w:val="28"/>
          <w:szCs w:val="28"/>
        </w:rPr>
        <w:t>официального опубликования (обнародования).</w:t>
      </w:r>
    </w:p>
    <w:p w:rsidR="006C7846" w:rsidRPr="00505FFB" w:rsidRDefault="006C7846" w:rsidP="006C7846">
      <w:pPr>
        <w:pStyle w:val="a3"/>
        <w:tabs>
          <w:tab w:val="left" w:pos="0"/>
        </w:tabs>
        <w:ind w:left="0" w:right="-5"/>
        <w:jc w:val="both"/>
        <w:rPr>
          <w:rFonts w:ascii="Times New Roman" w:hAnsi="Times New Roman"/>
          <w:sz w:val="28"/>
          <w:szCs w:val="28"/>
        </w:rPr>
      </w:pPr>
      <w:r w:rsidRPr="00505FFB">
        <w:rPr>
          <w:rFonts w:ascii="Times New Roman" w:hAnsi="Times New Roman"/>
          <w:bCs/>
          <w:sz w:val="28"/>
          <w:szCs w:val="28"/>
        </w:rPr>
        <w:t xml:space="preserve">            </w:t>
      </w:r>
      <w:r w:rsidRPr="00505FF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505FF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5FF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</w:p>
    <w:p w:rsidR="006C7846" w:rsidRDefault="006C7846" w:rsidP="006C7846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Новопокровского </w:t>
      </w:r>
    </w:p>
    <w:p w:rsidR="006C7846" w:rsidRDefault="006C7846" w:rsidP="006C7846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Ю.Г. Канунников</w:t>
      </w:r>
    </w:p>
    <w:p w:rsidR="00A6735D" w:rsidRDefault="00A6735D"/>
    <w:sectPr w:rsidR="00A6735D" w:rsidSect="00A67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C7846"/>
    <w:rsid w:val="006C7846"/>
    <w:rsid w:val="00A6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8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6C7846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dcterms:created xsi:type="dcterms:W3CDTF">2023-10-05T09:17:00Z</dcterms:created>
  <dcterms:modified xsi:type="dcterms:W3CDTF">2023-10-05T09:18:00Z</dcterms:modified>
</cp:coreProperties>
</file>